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5CF3" w:rsidRDefault="005E4C76">
      <w:pPr>
        <w:pStyle w:val="ac"/>
        <w:widowControl w:val="0"/>
        <w:suppressLineNumbers/>
        <w:spacing w:before="0" w:after="0"/>
        <w:jc w:val="both"/>
        <w:rPr>
          <w:rFonts w:ascii="Tinos" w:hAnsi="Tinos" w:cs="Tinos"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</w:t>
      </w:r>
      <w:r>
        <w:rPr>
          <w:rFonts w:ascii="Tinos" w:eastAsia="Tinos" w:hAnsi="Tinos" w:cs="Tinos"/>
          <w:sz w:val="22"/>
          <w:szCs w:val="22"/>
        </w:rPr>
        <w:t xml:space="preserve">          </w:t>
      </w:r>
    </w:p>
    <w:p w:rsidR="006C5CF3" w:rsidRDefault="006C5CF3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6C5CF3" w:rsidRDefault="006C5CF3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6C5CF3" w:rsidRDefault="005E4C76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</w:t>
      </w:r>
    </w:p>
    <w:p w:rsidR="006C5CF3" w:rsidRDefault="005E4C76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    </w:t>
      </w:r>
      <w:r>
        <w:rPr>
          <w:rFonts w:ascii="Tinos" w:eastAsia="Tinos" w:hAnsi="Tinos" w:cs="Tinos"/>
          <w:b/>
          <w:bCs/>
          <w:sz w:val="22"/>
          <w:szCs w:val="22"/>
        </w:rPr>
        <w:t xml:space="preserve">   ПРОЕКТ ДОГОВОРА ПОСТАВКИ ПРОДУКЦИИ №______</w:t>
      </w:r>
    </w:p>
    <w:p w:rsidR="006C5CF3" w:rsidRDefault="006C5CF3">
      <w:pPr>
        <w:widowControl w:val="0"/>
        <w:suppressLineNumbers/>
        <w:spacing w:after="0" w:line="17" w:lineRule="atLeast"/>
        <w:ind w:right="40"/>
        <w:jc w:val="both"/>
        <w:rPr>
          <w:rFonts w:ascii="Tinos" w:hAnsi="Tinos" w:cs="Tinos"/>
        </w:rPr>
      </w:pPr>
    </w:p>
    <w:p w:rsidR="006C5CF3" w:rsidRDefault="005E4C76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г. Кызыл                      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  <w:t xml:space="preserve">                                        «___»__________20__ г.</w:t>
      </w:r>
    </w:p>
    <w:p w:rsidR="006C5CF3" w:rsidRDefault="006C5CF3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6C5CF3" w:rsidRDefault="005E4C76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АО «Россети Сибирь Тываэнерго», именуемое в дальнейшем </w:t>
      </w:r>
      <w:r>
        <w:rPr>
          <w:rFonts w:ascii="Tinos" w:eastAsia="Tinos" w:hAnsi="Tinos" w:cs="Tinos"/>
          <w:b/>
          <w:bCs/>
        </w:rPr>
        <w:t xml:space="preserve">«Покупатель», </w:t>
      </w:r>
      <w:r>
        <w:rPr>
          <w:rFonts w:ascii="Tinos" w:eastAsia="Tinos" w:hAnsi="Tinos" w:cs="Tinos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nos" w:eastAsia="Tinos" w:hAnsi="Tinos" w:cs="Tinos"/>
          <w:bCs/>
        </w:rPr>
        <w:t>№ 00/152 от 22.04.2025 г.</w:t>
      </w:r>
      <w:r>
        <w:rPr>
          <w:rFonts w:ascii="Tinos" w:eastAsia="Tinos" w:hAnsi="Tinos" w:cs="Tinos"/>
        </w:rPr>
        <w:t xml:space="preserve"> с одной стороны; и</w:t>
      </w:r>
      <w:r>
        <w:rPr>
          <w:rFonts w:ascii="Tinos" w:eastAsia="Tinos" w:hAnsi="Tinos" w:cs="Tinos"/>
        </w:rPr>
        <w:t xml:space="preserve"> , _______, именуемый в дальнейшем </w:t>
      </w:r>
      <w:r>
        <w:rPr>
          <w:rFonts w:ascii="Tinos" w:eastAsia="Tinos" w:hAnsi="Tinos" w:cs="Tinos"/>
          <w:b/>
          <w:bCs/>
        </w:rPr>
        <w:t>«Поставщик»</w:t>
      </w:r>
      <w:r>
        <w:rPr>
          <w:rFonts w:ascii="Tinos" w:eastAsia="Tinos" w:hAnsi="Tinos" w:cs="Tinos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</w:t>
      </w:r>
      <w:r>
        <w:rPr>
          <w:rFonts w:ascii="Tinos" w:eastAsia="Tinos" w:hAnsi="Tinos" w:cs="Tinos"/>
        </w:rPr>
        <w:t xml:space="preserve">нижеследующем: </w:t>
      </w:r>
    </w:p>
    <w:p w:rsidR="006C5CF3" w:rsidRDefault="005E4C76" w:rsidP="005E4C76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Предмет Договора</w:t>
      </w:r>
    </w:p>
    <w:p w:rsidR="006C5CF3" w:rsidRDefault="005E4C76" w:rsidP="005E4C76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В соответствии с настоящим Договором Поставщик обязуется поставить Покупателю:</w:t>
      </w:r>
      <w:r>
        <w:rPr>
          <w:rFonts w:ascii="Tinos" w:eastAsia="Tinos" w:hAnsi="Tinos" w:cs="Tinos"/>
          <w:bCs/>
        </w:rPr>
        <w:t xml:space="preserve"> </w:t>
      </w:r>
      <w:r>
        <w:rPr>
          <w:rFonts w:ascii="Tinos" w:eastAsia="Tinos" w:hAnsi="Tinos" w:cs="Tinos"/>
          <w:iCs/>
        </w:rPr>
        <w:t>лампы, светильники</w:t>
      </w:r>
      <w:r>
        <w:rPr>
          <w:rFonts w:ascii="Tinos" w:eastAsia="Tinos" w:hAnsi="Tinos" w:cs="Tinos"/>
        </w:rPr>
        <w:t xml:space="preserve"> </w:t>
      </w:r>
      <w:r>
        <w:rPr>
          <w:rFonts w:ascii="Tinos" w:eastAsia="Tinos" w:hAnsi="Tinos" w:cs="Tinos"/>
        </w:rPr>
        <w:t xml:space="preserve">(далее Продукция) в ассортименте, количестве, качестве, в сроки и по ценам, оговоренным Сторонами в Спецификации (Приложение </w:t>
      </w:r>
      <w:r>
        <w:rPr>
          <w:rFonts w:ascii="Tinos" w:eastAsia="Tinos" w:hAnsi="Tinos" w:cs="Tinos"/>
        </w:rPr>
        <w:t>№ 1), являющейся неотъемлемой частью настоящего Договора.</w:t>
      </w:r>
    </w:p>
    <w:p w:rsidR="006C5CF3" w:rsidRDefault="005E4C76" w:rsidP="005E4C76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6C5CF3" w:rsidRDefault="005E4C76" w:rsidP="005E4C76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В процессе исполнения Договора количество Продукции</w:t>
      </w:r>
      <w:r>
        <w:rPr>
          <w:rFonts w:ascii="Tinos" w:eastAsia="Tinos" w:hAnsi="Tinos" w:cs="Tinos"/>
          <w:sz w:val="22"/>
          <w:szCs w:val="22"/>
        </w:rPr>
        <w:t xml:space="preserve"> может быть изменено 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</w:t>
      </w:r>
      <w:r>
        <w:rPr>
          <w:rFonts w:ascii="Tinos" w:eastAsia="Tinos" w:hAnsi="Tinos" w:cs="Tinos"/>
          <w:sz w:val="22"/>
          <w:szCs w:val="22"/>
        </w:rPr>
        <w:t>чем Поставщик обязуется подписать направленное в его адрес Покупателем дополнительное соглашение к настоящему Договору.</w:t>
      </w:r>
    </w:p>
    <w:p w:rsidR="006C5CF3" w:rsidRDefault="005E4C76" w:rsidP="005E4C76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Цена и порядок расчётов</w:t>
      </w:r>
    </w:p>
    <w:p w:rsidR="006C5CF3" w:rsidRDefault="005E4C76" w:rsidP="005E4C76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Цена настоящего Договора без НДС составляет: ___</w:t>
      </w:r>
      <w:bookmarkStart w:id="0" w:name="_GoBack"/>
      <w:bookmarkEnd w:id="0"/>
      <w:r>
        <w:rPr>
          <w:rFonts w:ascii="Tinos" w:eastAsia="Tinos" w:hAnsi="Tinos" w:cs="Tinos"/>
          <w:bCs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>( ) рублей, _ копеек. Кроме того, НДС 20% составляет: _</w:t>
      </w:r>
      <w:r>
        <w:rPr>
          <w:rFonts w:ascii="Tinos" w:eastAsia="Tinos" w:hAnsi="Tinos" w:cs="Tinos"/>
          <w:sz w:val="22"/>
          <w:szCs w:val="22"/>
        </w:rPr>
        <w:t xml:space="preserve"> ( ) рублей, _ копеек. Всего с НДС цена Договора составляет: </w:t>
      </w:r>
      <w:r>
        <w:rPr>
          <w:rFonts w:ascii="Tinos" w:eastAsia="Tinos" w:hAnsi="Tinos" w:cs="Tinos"/>
          <w:bCs/>
          <w:sz w:val="22"/>
          <w:szCs w:val="22"/>
        </w:rPr>
        <w:t xml:space="preserve">_ </w:t>
      </w:r>
      <w:r>
        <w:rPr>
          <w:rFonts w:ascii="Tinos" w:eastAsia="Tinos" w:hAnsi="Tinos" w:cs="Tinos"/>
          <w:sz w:val="22"/>
          <w:szCs w:val="22"/>
        </w:rPr>
        <w:t xml:space="preserve">( ) рублей, _ копеек. Цена Договора указана в Спецификации (Приложение № 1 к Договору). Цена является твердой, окончательной и не подлежит изменению в течение срока его действия. </w:t>
      </w:r>
    </w:p>
    <w:p w:rsidR="006C5CF3" w:rsidRDefault="005E4C76">
      <w:pPr>
        <w:pStyle w:val="27"/>
        <w:widowControl w:val="0"/>
        <w:suppressLineNumbers/>
        <w:tabs>
          <w:tab w:val="left" w:pos="142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изме</w:t>
      </w:r>
      <w:r>
        <w:rPr>
          <w:rFonts w:ascii="Tinos" w:eastAsia="Tinos" w:hAnsi="Tinos" w:cs="Tinos"/>
          <w:sz w:val="22"/>
          <w:szCs w:val="22"/>
        </w:rPr>
        <w:t>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6C5CF3" w:rsidRDefault="005E4C76" w:rsidP="005E4C76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</w:t>
      </w:r>
      <w:r>
        <w:rPr>
          <w:rFonts w:ascii="Tinos" w:eastAsia="Tinos" w:hAnsi="Tinos" w:cs="Tinos"/>
          <w:sz w:val="22"/>
          <w:szCs w:val="22"/>
        </w:rPr>
        <w:t>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</w:t>
      </w:r>
      <w:r>
        <w:rPr>
          <w:rFonts w:ascii="Tinos" w:eastAsia="Tinos" w:hAnsi="Tinos" w:cs="Tinos"/>
          <w:sz w:val="22"/>
          <w:szCs w:val="22"/>
        </w:rPr>
        <w:t>вых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</w:t>
      </w:r>
      <w:r>
        <w:rPr>
          <w:rFonts w:ascii="Tinos" w:eastAsia="Tinos" w:hAnsi="Tinos" w:cs="Tinos"/>
          <w:sz w:val="22"/>
          <w:szCs w:val="22"/>
        </w:rPr>
        <w:t>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6C5CF3" w:rsidRDefault="005E4C76" w:rsidP="005E4C76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</w:t>
      </w:r>
      <w:r>
        <w:rPr>
          <w:rFonts w:ascii="Tinos" w:eastAsia="Tinos" w:hAnsi="Tinos" w:cs="Tinos"/>
          <w:sz w:val="22"/>
          <w:szCs w:val="22"/>
        </w:rPr>
        <w:t xml:space="preserve">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6C5CF3" w:rsidRDefault="005E4C76" w:rsidP="005E4C76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Продукция оплачивается Покупателем в течение 30 (тридцати) календарных дней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(для СМП – в срок не более 7 (семи) рабочих дней) со дня получения Покупателем Продукции в полном объеме, указанном в Спецификации (Приложение № 1) по товарной накладной (товарно-</w:t>
      </w:r>
      <w:r>
        <w:rPr>
          <w:rFonts w:ascii="Tinos" w:eastAsia="Tinos" w:hAnsi="Tinos" w:cs="Tinos"/>
          <w:sz w:val="22"/>
          <w:szCs w:val="22"/>
          <w:highlight w:val="white"/>
        </w:rPr>
        <w:t>транспортной накладной), либо универсальному передаточному документу (УПД).</w:t>
      </w:r>
      <w:r>
        <w:rPr>
          <w:rFonts w:ascii="Tinos" w:eastAsia="Tinos" w:hAnsi="Tinos" w:cs="Tinos"/>
          <w:sz w:val="22"/>
          <w:szCs w:val="22"/>
        </w:rPr>
        <w:t xml:space="preserve"> </w:t>
      </w:r>
    </w:p>
    <w:p w:rsidR="006C5CF3" w:rsidRDefault="005E4C76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6C5CF3" w:rsidRDefault="005E4C76" w:rsidP="005E4C76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платежно</w:t>
      </w:r>
      <w:r>
        <w:rPr>
          <w:rFonts w:ascii="Tinos" w:eastAsia="Tinos" w:hAnsi="Tinos" w:cs="Tinos"/>
          <w:sz w:val="22"/>
          <w:szCs w:val="22"/>
        </w:rPr>
        <w:t>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</w:t>
      </w:r>
      <w:r>
        <w:rPr>
          <w:rFonts w:ascii="Tinos" w:eastAsia="Tinos" w:hAnsi="Tinos" w:cs="Tinos"/>
          <w:sz w:val="22"/>
          <w:szCs w:val="22"/>
        </w:rPr>
        <w:t>тельному соглашению Сторон.</w:t>
      </w:r>
    </w:p>
    <w:p w:rsidR="006C5CF3" w:rsidRDefault="005E4C76" w:rsidP="005E4C76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5, </w:t>
      </w:r>
      <w:r>
        <w:rPr>
          <w:rFonts w:ascii="Tinos" w:eastAsia="Tinos" w:hAnsi="Tinos" w:cs="Tinos"/>
          <w:sz w:val="22"/>
          <w:szCs w:val="22"/>
        </w:rPr>
        <w:lastRenderedPageBreak/>
        <w:t>6 ст. 169 НК РФ и Правил, утвержденных Постановлением Правительства РФ № 1137 от 26.12.2011 не позднее 5 (пяти) календарных дней с д</w:t>
      </w:r>
      <w:r>
        <w:rPr>
          <w:rFonts w:ascii="Tinos" w:eastAsia="Tinos" w:hAnsi="Tinos" w:cs="Tinos"/>
          <w:sz w:val="22"/>
          <w:szCs w:val="22"/>
        </w:rPr>
        <w:t>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</w:t>
      </w:r>
      <w:r>
        <w:rPr>
          <w:rFonts w:ascii="Tinos" w:eastAsia="Tinos" w:hAnsi="Tinos" w:cs="Tinos"/>
          <w:sz w:val="22"/>
          <w:szCs w:val="22"/>
        </w:rPr>
        <w:t xml:space="preserve">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6C5CF3" w:rsidRDefault="005E4C76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Для целей применения настоящего пункта Стороны признают</w:t>
      </w:r>
      <w:r>
        <w:rPr>
          <w:rFonts w:ascii="Tinos" w:eastAsia="Tinos" w:hAnsi="Tinos" w:cs="Tinos"/>
          <w:sz w:val="22"/>
          <w:szCs w:val="22"/>
        </w:rPr>
        <w:t>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</w:t>
      </w:r>
      <w:r>
        <w:rPr>
          <w:rFonts w:ascii="Tinos" w:eastAsia="Tinos" w:hAnsi="Tinos" w:cs="Tinos"/>
          <w:sz w:val="22"/>
          <w:szCs w:val="22"/>
        </w:rPr>
        <w:t>едоставлении вычетов или возмещения Покупателю из бюджета, указанных выше сумм налога.</w:t>
      </w:r>
    </w:p>
    <w:p w:rsidR="006C5CF3" w:rsidRDefault="005E4C76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6C5CF3" w:rsidRDefault="005E4C76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«Поставщик обязан выставить Покупателю счет-фактуру или УПД, в соответстви</w:t>
      </w:r>
      <w:r>
        <w:rPr>
          <w:rFonts w:ascii="Tinos" w:eastAsia="Tinos" w:hAnsi="Tinos" w:cs="Tinos"/>
          <w:sz w:val="22"/>
          <w:szCs w:val="22"/>
        </w:rPr>
        <w:t>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</w:t>
      </w:r>
      <w:r>
        <w:rPr>
          <w:rFonts w:ascii="Tinos" w:eastAsia="Tinos" w:hAnsi="Tinos" w:cs="Tinos"/>
          <w:sz w:val="22"/>
          <w:szCs w:val="22"/>
        </w:rPr>
        <w:t>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</w:t>
      </w:r>
      <w:r>
        <w:rPr>
          <w:rFonts w:ascii="Tinos" w:eastAsia="Tinos" w:hAnsi="Tinos" w:cs="Tinos"/>
          <w:sz w:val="22"/>
          <w:szCs w:val="22"/>
        </w:rPr>
        <w:t xml:space="preserve">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</w:t>
      </w:r>
      <w:r>
        <w:rPr>
          <w:rFonts w:ascii="Tinos" w:eastAsia="Tinos" w:hAnsi="Tinos" w:cs="Tinos"/>
          <w:sz w:val="22"/>
          <w:szCs w:val="22"/>
        </w:rPr>
        <w:t>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</w:t>
      </w:r>
      <w:r>
        <w:rPr>
          <w:rFonts w:ascii="Tinos" w:eastAsia="Tinos" w:hAnsi="Tinos" w:cs="Tinos"/>
          <w:sz w:val="22"/>
          <w:szCs w:val="22"/>
        </w:rPr>
        <w:t xml:space="preserve"> в предоставлении вычетов или возмещения Покупателю из бюджета, указанных выше сумм налога».</w:t>
      </w:r>
    </w:p>
    <w:p w:rsidR="006C5CF3" w:rsidRDefault="005E4C76" w:rsidP="005E4C76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</w:t>
      </w:r>
      <w:r>
        <w:rPr>
          <w:rFonts w:ascii="Tinos" w:eastAsia="Tinos" w:hAnsi="Tinos" w:cs="Tinos"/>
          <w:sz w:val="22"/>
          <w:szCs w:val="22"/>
        </w:rPr>
        <w:t>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6C5CF3" w:rsidRDefault="005E4C76" w:rsidP="005E4C76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Поставщик обязан предоставить </w:t>
      </w:r>
      <w:r>
        <w:rPr>
          <w:rFonts w:ascii="Tinos" w:eastAsia="Tinos" w:hAnsi="Tinos" w:cs="Tinos"/>
          <w:sz w:val="22"/>
          <w:szCs w:val="22"/>
        </w:rPr>
        <w:t>Покупателю, подписанный со своей стороны, акт сверки взаиморасчетов, не позднее 10 (десяти) рабочих дней после выполнения обязательств Покупателя по оплате.</w:t>
      </w:r>
    </w:p>
    <w:p w:rsidR="006C5CF3" w:rsidRDefault="005E4C76" w:rsidP="005E4C76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вправе истребовать друг у друга документы, необходимые для целей реализации требований НК Р</w:t>
      </w:r>
      <w:r>
        <w:rPr>
          <w:rFonts w:ascii="Tinos" w:eastAsia="Tinos" w:hAnsi="Tinos" w:cs="Tinos"/>
          <w:sz w:val="22"/>
          <w:szCs w:val="22"/>
        </w:rPr>
        <w:t>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1"/>
      </w:r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6C5CF3" w:rsidRDefault="005E4C76" w:rsidP="005E4C76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</w:t>
      </w:r>
      <w:r>
        <w:rPr>
          <w:rFonts w:ascii="Tinos" w:eastAsia="Tinos" w:hAnsi="Tinos" w:cs="Tinos"/>
          <w:sz w:val="22"/>
          <w:szCs w:val="22"/>
        </w:rPr>
        <w:t xml:space="preserve">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</w:t>
      </w:r>
      <w:r>
        <w:rPr>
          <w:rFonts w:ascii="Tinos" w:eastAsia="Tinos" w:hAnsi="Tinos" w:cs="Tinos"/>
          <w:sz w:val="22"/>
          <w:szCs w:val="22"/>
        </w:rPr>
        <w:t>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6C5CF3" w:rsidRDefault="005E4C76" w:rsidP="005E4C76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3.  Сроки и порядок поставки</w:t>
      </w:r>
    </w:p>
    <w:p w:rsidR="006C5CF3" w:rsidRDefault="005E4C76" w:rsidP="005E4C76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  <w:tab w:val="left" w:pos="709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Срок поставки: в период с 12.01.2026</w:t>
      </w:r>
      <w:bookmarkStart w:id="1" w:name="undefined"/>
      <w:bookmarkEnd w:id="1"/>
      <w:r>
        <w:rPr>
          <w:rFonts w:ascii="Tinos" w:eastAsia="Tinos" w:hAnsi="Tinos" w:cs="Tinos"/>
        </w:rPr>
        <w:t xml:space="preserve"> г.  в течение 30 (тридцати) календарных дней.</w:t>
      </w:r>
    </w:p>
    <w:p w:rsidR="006C5CF3" w:rsidRDefault="005E4C76" w:rsidP="005E4C76">
      <w:pPr>
        <w:widowControl w:val="0"/>
        <w:numPr>
          <w:ilvl w:val="1"/>
          <w:numId w:val="4"/>
        </w:numPr>
        <w:suppressLineNumbers/>
        <w:tabs>
          <w:tab w:val="num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Место (</w:t>
      </w:r>
      <w:r>
        <w:rPr>
          <w:rFonts w:ascii="Tinos" w:eastAsia="Tinos" w:hAnsi="Tinos" w:cs="Tinos"/>
          <w:bCs/>
        </w:rPr>
        <w:t xml:space="preserve">объект) поставки: </w:t>
      </w:r>
      <w:r>
        <w:rPr>
          <w:rFonts w:ascii="Tinos" w:eastAsia="Tinos" w:hAnsi="Tinos" w:cs="Tinos"/>
        </w:rPr>
        <w:t>667004, Республика Тыва, г. Кызыл, ул. Колхозная 2Б, Центральный склад АО «Россети Сибирь Тываэнерго».</w:t>
      </w:r>
    </w:p>
    <w:p w:rsidR="006C5CF3" w:rsidRDefault="005E4C76" w:rsidP="005E4C76">
      <w:pPr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Способ поставки: поставка осуществляется транспортом за счет средств Поставщика.</w:t>
      </w:r>
    </w:p>
    <w:p w:rsidR="006C5CF3" w:rsidRDefault="005E4C76" w:rsidP="005E4C76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письменно известить Покупателя о прои</w:t>
      </w:r>
      <w:r>
        <w:rPr>
          <w:rFonts w:ascii="Tinos" w:eastAsia="Tinos" w:hAnsi="Tinos" w:cs="Tinos"/>
          <w:sz w:val="22"/>
          <w:szCs w:val="22"/>
        </w:rPr>
        <w:t>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6C5CF3" w:rsidRDefault="005E4C76" w:rsidP="005E4C76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передачи продукции Покупат</w:t>
      </w:r>
      <w:r>
        <w:rPr>
          <w:rFonts w:ascii="Tinos" w:eastAsia="Tinos" w:hAnsi="Tinos" w:cs="Tinos"/>
          <w:sz w:val="22"/>
          <w:szCs w:val="22"/>
        </w:rPr>
        <w:t>елю (франко-склад Покупателя).</w:t>
      </w:r>
    </w:p>
    <w:p w:rsidR="006C5CF3" w:rsidRDefault="005E4C76" w:rsidP="005E4C76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Датой поставки (отгрузки) П</w:t>
      </w:r>
      <w:r>
        <w:rPr>
          <w:rFonts w:ascii="Tinos" w:eastAsia="Tinos" w:hAnsi="Tinos" w:cs="Tinos"/>
          <w:sz w:val="22"/>
          <w:szCs w:val="22"/>
        </w:rPr>
        <w:t>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6C5CF3" w:rsidRDefault="005E4C76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Подтверждением факта при</w:t>
      </w:r>
      <w:r>
        <w:rPr>
          <w:rFonts w:ascii="Tinos" w:eastAsia="Tinos" w:hAnsi="Tinos" w:cs="Tinos"/>
          <w:sz w:val="22"/>
          <w:szCs w:val="22"/>
        </w:rPr>
        <w:t>емки-передачи (отгрузки) Продукции является товарная накладная (товарно-</w:t>
      </w:r>
      <w:r>
        <w:rPr>
          <w:rFonts w:ascii="Tinos" w:eastAsia="Tinos" w:hAnsi="Tinos" w:cs="Tinos"/>
          <w:sz w:val="22"/>
          <w:szCs w:val="22"/>
        </w:rPr>
        <w:lastRenderedPageBreak/>
        <w:t>транспортная накладная) или УПД.</w:t>
      </w:r>
    </w:p>
    <w:p w:rsidR="006C5CF3" w:rsidRDefault="005E4C76" w:rsidP="005E4C76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</w:t>
      </w:r>
      <w:r>
        <w:rPr>
          <w:rFonts w:ascii="Tinos" w:eastAsia="Tinos" w:hAnsi="Tinos" w:cs="Tinos"/>
          <w:sz w:val="22"/>
          <w:szCs w:val="22"/>
        </w:rPr>
        <w:t xml:space="preserve">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6C5CF3" w:rsidRDefault="005E4C76" w:rsidP="005E4C76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</w:t>
      </w:r>
      <w:r>
        <w:rPr>
          <w:rFonts w:ascii="Tinos" w:eastAsia="Tinos" w:hAnsi="Tinos" w:cs="Tinos"/>
          <w:sz w:val="22"/>
          <w:szCs w:val="22"/>
        </w:rPr>
        <w:t>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6C5CF3" w:rsidRDefault="005E4C76" w:rsidP="005E4C76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4</w:t>
      </w:r>
      <w:r>
        <w:rPr>
          <w:rFonts w:ascii="Tinos" w:eastAsia="Tinos" w:hAnsi="Tinos" w:cs="Tinos"/>
          <w:b/>
        </w:rPr>
        <w:t>.  Качество и порядок приемки Продукции</w:t>
      </w:r>
    </w:p>
    <w:p w:rsidR="006C5CF3" w:rsidRDefault="005E4C76" w:rsidP="005E4C76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Поставляемая Продукция должна быть экологически безопасной и по своему качеству должна соответствовать действующим ГОСТам или ТУ, полностью соответствовать наименованию и характеристикам, указанным в Спецификации (Пр</w:t>
      </w:r>
      <w:r>
        <w:rPr>
          <w:rFonts w:ascii="Tinos" w:eastAsia="Tinos" w:hAnsi="Tinos" w:cs="Tinos"/>
        </w:rPr>
        <w:t>иложение № 1) к Договору, изготовлена в год поставки или предшествующий ему, должна быть ранее не использованной и не подверженной ремонту или восстановлению.</w:t>
      </w:r>
    </w:p>
    <w:p w:rsidR="006C5CF3" w:rsidRDefault="005E4C76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Упаковка, маркировка, условия транспортирования, в том числе требования к выбору вида транспортны</w:t>
      </w:r>
      <w:r>
        <w:rPr>
          <w:rFonts w:ascii="Tinos" w:eastAsia="Tinos" w:hAnsi="Tinos" w:cs="Tinos"/>
        </w:rPr>
        <w:t>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и др. нормативно-технической документации.</w:t>
      </w:r>
    </w:p>
    <w:p w:rsidR="006C5CF3" w:rsidRDefault="005E4C76">
      <w:pPr>
        <w:spacing w:after="0" w:line="17" w:lineRule="atLeast"/>
        <w:jc w:val="both"/>
        <w:rPr>
          <w:rFonts w:ascii="Tinos" w:hAnsi="Tinos" w:cs="Tinos"/>
          <w:i/>
        </w:rPr>
      </w:pPr>
      <w:r>
        <w:rPr>
          <w:rFonts w:ascii="Tinos" w:eastAsia="Tinos" w:hAnsi="Tinos" w:cs="Tinos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Продукции.</w:t>
      </w:r>
    </w:p>
    <w:p w:rsidR="006C5CF3" w:rsidRDefault="005E4C76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  <w:iCs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6C5CF3" w:rsidRDefault="005E4C76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Вся сопроводите</w:t>
      </w:r>
      <w:r>
        <w:rPr>
          <w:rFonts w:ascii="Tinos" w:eastAsia="Tinos" w:hAnsi="Tinos" w:cs="Tinos"/>
        </w:rPr>
        <w:t>льная документация должна быть составлена на русском языке и передана Покупателю вместе с поставляемой Продукцией.</w:t>
      </w:r>
    </w:p>
    <w:p w:rsidR="006C5CF3" w:rsidRDefault="005E4C76" w:rsidP="005E4C76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Срок гарантии на поставляемую Продукцию должен быть не менее 2 (двух) лет. Время начала исчисления гарантийного срока – с момента приема Прод</w:t>
      </w:r>
      <w:r>
        <w:rPr>
          <w:rFonts w:ascii="Tinos" w:eastAsia="Tinos" w:hAnsi="Tinos" w:cs="Tinos"/>
        </w:rPr>
        <w:t>укции Покупателем.</w:t>
      </w:r>
    </w:p>
    <w:p w:rsidR="006C5CF3" w:rsidRDefault="005E4C76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должен за свой счет и сроки, согласованные с Покупателем, устранять любые дефекты в поставляемой Продукции, выявленные в течение гарантийного срока.</w:t>
      </w:r>
    </w:p>
    <w:p w:rsidR="006C5CF3" w:rsidRDefault="005E4C76" w:rsidP="005E4C76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Покупатель обязан оперативно уведомить Поставщика в письменной форме обо всех </w:t>
      </w:r>
      <w:r>
        <w:rPr>
          <w:rFonts w:ascii="Tinos" w:eastAsia="Tinos" w:hAnsi="Tinos" w:cs="Tinos"/>
        </w:rPr>
        <w:t>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замену Продукции ненадлежащего к</w:t>
      </w:r>
      <w:r>
        <w:rPr>
          <w:rFonts w:ascii="Tinos" w:eastAsia="Tinos" w:hAnsi="Tinos" w:cs="Tinos"/>
        </w:rPr>
        <w:t>ачества или ее части без расходов со стороны Покупателя.</w:t>
      </w:r>
    </w:p>
    <w:p w:rsidR="006C5CF3" w:rsidRDefault="005E4C76" w:rsidP="005E4C76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</w:t>
      </w:r>
      <w:r>
        <w:rPr>
          <w:rFonts w:ascii="Tinos" w:eastAsia="Tinos" w:hAnsi="Tinos" w:cs="Tinos"/>
        </w:rPr>
        <w:t>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6C5CF3" w:rsidRDefault="005E4C76" w:rsidP="005E4C76">
      <w:pPr>
        <w:numPr>
          <w:ilvl w:val="1"/>
          <w:numId w:val="7"/>
        </w:numPr>
        <w:tabs>
          <w:tab w:val="left" w:pos="0"/>
          <w:tab w:val="left" w:pos="426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существенного нарушения требований к ка</w:t>
      </w:r>
      <w:r>
        <w:rPr>
          <w:rFonts w:ascii="Tinos" w:eastAsia="Tinos" w:hAnsi="Tinos" w:cs="Tinos"/>
        </w:rPr>
        <w:t>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</w:t>
      </w:r>
      <w:r>
        <w:rPr>
          <w:rFonts w:ascii="Tinos" w:eastAsia="Tinos" w:hAnsi="Tinos" w:cs="Tinos"/>
        </w:rPr>
        <w:t xml:space="preserve">патель вправе по своему выбору: </w:t>
      </w:r>
    </w:p>
    <w:p w:rsidR="006C5CF3" w:rsidRDefault="005E4C76" w:rsidP="005E4C76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отказаться от исполнения Договора и потребовать возврата уплаченной за Продукцию денежной суммы;</w:t>
      </w:r>
    </w:p>
    <w:p w:rsidR="006C5CF3" w:rsidRDefault="005E4C76" w:rsidP="005E4C76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потребовать замены Продукции ненадлежащего качества Продукцией, соответствующей Договору.</w:t>
      </w:r>
    </w:p>
    <w:p w:rsidR="006C5CF3" w:rsidRDefault="005E4C76" w:rsidP="005E4C76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Вся поставляемая Продукция проходит </w:t>
      </w:r>
      <w:r>
        <w:rPr>
          <w:rFonts w:ascii="Tinos" w:eastAsia="Tinos" w:hAnsi="Tinos" w:cs="Tinos"/>
        </w:rPr>
        <w:t xml:space="preserve">входной контроль, осуществляемый представителями АО «Россети Сибирь Тываэнерго» при получении на склад. </w:t>
      </w:r>
    </w:p>
    <w:p w:rsidR="006C5CF3" w:rsidRDefault="005E4C76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6C5CF3" w:rsidRDefault="005E4C76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6C5CF3" w:rsidRDefault="005E4C76">
      <w:pPr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приемке Продукции осуществляется:</w:t>
      </w:r>
    </w:p>
    <w:p w:rsidR="006C5CF3" w:rsidRDefault="005E4C76" w:rsidP="005E4C76">
      <w:pPr>
        <w:pStyle w:val="afd"/>
        <w:numPr>
          <w:ilvl w:val="0"/>
          <w:numId w:val="17"/>
        </w:numPr>
        <w:shd w:val="clear" w:color="auto" w:fill="FFFFFF"/>
        <w:tabs>
          <w:tab w:val="left" w:pos="283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внешний осмотр тары и упаковки: </w:t>
      </w:r>
    </w:p>
    <w:p w:rsidR="006C5CF3" w:rsidRDefault="005E4C76" w:rsidP="005E4C76">
      <w:pPr>
        <w:pStyle w:val="afd"/>
        <w:numPr>
          <w:ilvl w:val="0"/>
          <w:numId w:val="17"/>
        </w:numPr>
        <w:shd w:val="clear" w:color="auto" w:fill="FFFFFF"/>
        <w:tabs>
          <w:tab w:val="left" w:pos="283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lastRenderedPageBreak/>
        <w:t>проверка соответствия количества отг</w:t>
      </w:r>
      <w:r>
        <w:rPr>
          <w:rFonts w:ascii="Tinos" w:eastAsia="Tinos" w:hAnsi="Tinos" w:cs="Tinos"/>
        </w:rPr>
        <w:t xml:space="preserve">руженных и поступивших поставочных мест; </w:t>
      </w:r>
    </w:p>
    <w:p w:rsidR="006C5CF3" w:rsidRDefault="005E4C76" w:rsidP="005E4C76">
      <w:pPr>
        <w:pStyle w:val="afd"/>
        <w:numPr>
          <w:ilvl w:val="0"/>
          <w:numId w:val="17"/>
        </w:numPr>
        <w:shd w:val="clear" w:color="auto" w:fill="FFFFFF"/>
        <w:tabs>
          <w:tab w:val="left" w:pos="283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проверка соответствия содержимого упаковочным листам и характеристикам, указанным в товаросопроводительной документации; </w:t>
      </w:r>
      <w:r>
        <w:rPr>
          <w:rFonts w:ascii="Tinos" w:eastAsia="Tinos" w:hAnsi="Tinos" w:cs="Tinos"/>
          <w:b/>
          <w:bCs/>
        </w:rPr>
        <w:t> </w:t>
      </w:r>
      <w:r>
        <w:rPr>
          <w:rFonts w:ascii="Tinos" w:eastAsia="Tinos" w:hAnsi="Tinos" w:cs="Tinos"/>
        </w:rPr>
        <w:t xml:space="preserve"> </w:t>
      </w:r>
    </w:p>
    <w:p w:rsidR="006C5CF3" w:rsidRDefault="005E4C76" w:rsidP="005E4C76">
      <w:pPr>
        <w:pStyle w:val="afd"/>
        <w:numPr>
          <w:ilvl w:val="0"/>
          <w:numId w:val="17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проведение оценки соответствия продукции для обеспечения функционирования объектов электро</w:t>
      </w:r>
      <w:r>
        <w:rPr>
          <w:rFonts w:ascii="Tinos" w:eastAsia="Tinos" w:hAnsi="Tinos" w:cs="Tinos"/>
        </w:rPr>
        <w:t>сетевого комплекса, предъявляемой на контроль, установленным требованиям;</w:t>
      </w:r>
    </w:p>
    <w:p w:rsidR="006C5CF3" w:rsidRDefault="005E4C76" w:rsidP="005E4C76">
      <w:pPr>
        <w:pStyle w:val="afd"/>
        <w:numPr>
          <w:ilvl w:val="0"/>
          <w:numId w:val="17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6C5CF3" w:rsidRDefault="005E4C76" w:rsidP="005E4C76">
      <w:pPr>
        <w:pStyle w:val="afd"/>
        <w:numPr>
          <w:ilvl w:val="0"/>
          <w:numId w:val="17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контроль соответствия качества и комплект</w:t>
      </w:r>
      <w:r>
        <w:rPr>
          <w:rFonts w:ascii="Tinos" w:eastAsia="Tinos" w:hAnsi="Tinos" w:cs="Tinos"/>
        </w:rPr>
        <w:t>ности материалов требованиям проектной, конструкторской документации и договоров на поставку.</w:t>
      </w:r>
    </w:p>
    <w:p w:rsidR="006C5CF3" w:rsidRDefault="005E4C76">
      <w:pPr>
        <w:tabs>
          <w:tab w:val="left" w:pos="283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выявления дефектов, Поставщик обязан за свой счет заменить поставленную Продукцию.</w:t>
      </w:r>
    </w:p>
    <w:p w:rsidR="006C5CF3" w:rsidRDefault="005E4C76" w:rsidP="005E4C76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При поставке Продукции Поставщик должен передать Покупателю оригиналы </w:t>
      </w:r>
      <w:r>
        <w:rPr>
          <w:rFonts w:ascii="Tinos" w:eastAsia="Tinos" w:hAnsi="Tinos" w:cs="Tinos"/>
        </w:rPr>
        <w:t>следующих документов на русском языке:</w:t>
      </w:r>
    </w:p>
    <w:p w:rsidR="006C5CF3" w:rsidRDefault="005E4C76">
      <w:pPr>
        <w:tabs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4.7.1. </w:t>
      </w:r>
      <w:r>
        <w:rPr>
          <w:rFonts w:ascii="Tinos" w:eastAsia="Tinos" w:hAnsi="Tinos" w:cs="Tinos"/>
          <w:iCs/>
        </w:rPr>
        <w:t>Паспорт изделия, инструкция по эксплуатации и т.д.</w:t>
      </w:r>
    </w:p>
    <w:p w:rsidR="006C5CF3" w:rsidRDefault="005E4C76">
      <w:pPr>
        <w:tabs>
          <w:tab w:val="left" w:pos="567"/>
          <w:tab w:val="left" w:pos="993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4.7.2. </w:t>
      </w:r>
      <w:r>
        <w:rPr>
          <w:rFonts w:ascii="Tinos" w:eastAsia="Tinos" w:hAnsi="Tinos" w:cs="Tinos"/>
        </w:rPr>
        <w:t>Гарантийные свидетельства.</w:t>
      </w:r>
    </w:p>
    <w:p w:rsidR="006C5CF3" w:rsidRDefault="005E4C76">
      <w:pPr>
        <w:tabs>
          <w:tab w:val="left" w:pos="567"/>
          <w:tab w:val="left" w:pos="993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4.7.3. 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6C5CF3" w:rsidRDefault="005E4C76">
      <w:pPr>
        <w:tabs>
          <w:tab w:val="left" w:pos="567"/>
          <w:tab w:val="left" w:pos="993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4.7.4. Документ, подтверждающий страну происхождения Продукции.</w:t>
      </w:r>
    </w:p>
    <w:p w:rsidR="006C5CF3" w:rsidRDefault="005E4C76" w:rsidP="005E4C76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</w:t>
      </w:r>
      <w:r>
        <w:rPr>
          <w:rFonts w:ascii="Tinos" w:eastAsia="Tinos" w:hAnsi="Tinos" w:cs="Tinos"/>
        </w:rPr>
        <w:t>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6C5CF3" w:rsidRDefault="005E4C76">
      <w:pPr>
        <w:pStyle w:val="afd"/>
        <w:widowControl w:val="0"/>
        <w:suppressLineNumbers/>
        <w:tabs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              </w:t>
      </w:r>
      <w:r>
        <w:rPr>
          <w:rFonts w:ascii="Tinos" w:eastAsia="Tinos" w:hAnsi="Tinos" w:cs="Tinos"/>
          <w:b/>
        </w:rPr>
        <w:t xml:space="preserve">                                                 5.  Тара и упаковка</w:t>
      </w:r>
    </w:p>
    <w:p w:rsidR="006C5CF3" w:rsidRDefault="005E4C76" w:rsidP="005E4C76">
      <w:pPr>
        <w:pStyle w:val="27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6C5CF3" w:rsidRDefault="005E4C76" w:rsidP="005E4C76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Поставка Продукции осуществляется в таре и упаковке, гарантирующей ег</w:t>
      </w:r>
      <w:r>
        <w:rPr>
          <w:rFonts w:ascii="Tinos" w:eastAsia="Tinos" w:hAnsi="Tinos" w:cs="Tinos"/>
          <w:sz w:val="22"/>
          <w:szCs w:val="22"/>
        </w:rPr>
        <w:t>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</w:t>
      </w:r>
      <w:r>
        <w:rPr>
          <w:rFonts w:ascii="Tinos" w:eastAsia="Tinos" w:hAnsi="Tinos" w:cs="Tinos"/>
          <w:sz w:val="22"/>
          <w:szCs w:val="22"/>
        </w:rPr>
        <w:t>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6C5CF3" w:rsidRDefault="005E4C76" w:rsidP="005E4C76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Стоимость тары и упаковки входит в стоимость Продукции, указанную в </w:t>
      </w:r>
      <w:r>
        <w:rPr>
          <w:rFonts w:ascii="Tinos" w:eastAsia="Tinos" w:hAnsi="Tinos" w:cs="Tinos"/>
          <w:sz w:val="22"/>
          <w:szCs w:val="22"/>
        </w:rPr>
        <w:t>Спецификации (Приложение № 1).</w:t>
      </w:r>
    </w:p>
    <w:p w:rsidR="006C5CF3" w:rsidRDefault="005E4C76" w:rsidP="005E4C76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6C5CF3" w:rsidRDefault="005E4C76" w:rsidP="005E4C76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Ответственность сторон и порядок разрешения споров</w:t>
      </w:r>
    </w:p>
    <w:p w:rsidR="006C5CF3" w:rsidRDefault="005E4C76" w:rsidP="005E4C76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6C5CF3" w:rsidRDefault="005E4C76" w:rsidP="005E4C76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</w:t>
      </w:r>
      <w:r>
        <w:rPr>
          <w:rFonts w:ascii="Tinos" w:eastAsia="Tinos" w:hAnsi="Tinos" w:cs="Tinos"/>
          <w:sz w:val="22"/>
          <w:szCs w:val="22"/>
        </w:rPr>
        <w:t>олненных обязательств за каждый день просрочки и возмещает Покупателю причиненные убытки.</w:t>
      </w:r>
    </w:p>
    <w:p w:rsidR="006C5CF3" w:rsidRDefault="005E4C76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За непредставление/нарушение сроков представления </w:t>
      </w:r>
      <w:r>
        <w:rPr>
          <w:rFonts w:ascii="Tinos" w:eastAsia="Tinos" w:hAnsi="Tinos" w:cs="Tinos"/>
          <w:sz w:val="22"/>
          <w:szCs w:val="22"/>
        </w:rPr>
        <w:t>документов, предусмотренных п. 4.7.1., 4.7.3. Договора, Поставщик уплачивает неустойку в размере 0,2% от стоимости Т</w:t>
      </w:r>
      <w:r>
        <w:rPr>
          <w:rFonts w:ascii="Tinos" w:eastAsia="Tinos" w:hAnsi="Tinos" w:cs="Tinos"/>
          <w:sz w:val="22"/>
          <w:szCs w:val="22"/>
        </w:rPr>
        <w:t>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6C5CF3" w:rsidRDefault="005E4C76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</w:t>
      </w:r>
      <w:r>
        <w:rPr>
          <w:rFonts w:ascii="Tinos" w:eastAsia="Tinos" w:hAnsi="Tinos" w:cs="Tinos"/>
          <w:sz w:val="22"/>
          <w:szCs w:val="22"/>
        </w:rPr>
        <w:t>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6C5CF3" w:rsidRDefault="005E4C76" w:rsidP="005E4C76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или ненадлежащего исполнения Покупателем своих обязательств по опл</w:t>
      </w:r>
      <w:r>
        <w:rPr>
          <w:rFonts w:ascii="Tinos" w:eastAsia="Tinos" w:hAnsi="Tinos" w:cs="Tinos"/>
          <w:sz w:val="22"/>
          <w:szCs w:val="22"/>
        </w:rPr>
        <w:t xml:space="preserve">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6C5CF3" w:rsidRDefault="005E4C76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Начисление неустойки осущес</w:t>
      </w:r>
      <w:r>
        <w:rPr>
          <w:rFonts w:ascii="Tinos" w:eastAsia="Tinos" w:hAnsi="Tinos" w:cs="Tinos"/>
          <w:sz w:val="22"/>
          <w:szCs w:val="22"/>
        </w:rPr>
        <w:t>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6C5CF3" w:rsidRDefault="005E4C76" w:rsidP="005E4C76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highlight w:val="white"/>
        </w:rPr>
        <w:lastRenderedPageBreak/>
        <w:t>В случае установления факта предоставл</w:t>
      </w:r>
      <w:r>
        <w:rPr>
          <w:rFonts w:ascii="Tinos" w:eastAsia="Tinos" w:hAnsi="Tinos" w:cs="Tinos"/>
          <w:sz w:val="22"/>
          <w:szCs w:val="22"/>
          <w:highlight w:val="white"/>
        </w:rPr>
        <w:t>ения Поставщиком 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18"/>
          <w:rFonts w:ascii="Tinos" w:eastAsia="Tinos" w:hAnsi="Tinos" w:cs="Tinos"/>
          <w:sz w:val="22"/>
          <w:szCs w:val="22"/>
          <w:highlight w:val="white"/>
          <w:shd w:val="clear" w:color="auto" w:fill="FFFFFF"/>
        </w:rPr>
        <w:footnoteReference w:id="2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6C5CF3" w:rsidRDefault="005E4C76" w:rsidP="005E4C76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6C5CF3" w:rsidRDefault="005E4C76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непредставления Поста</w:t>
      </w:r>
      <w:r>
        <w:rPr>
          <w:rFonts w:ascii="Tinos" w:eastAsia="Tinos" w:hAnsi="Tinos" w:cs="Tinos"/>
          <w:sz w:val="22"/>
          <w:szCs w:val="22"/>
        </w:rPr>
        <w:t>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6C5CF3" w:rsidRDefault="005E4C76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 по привлечению к исполн</w:t>
      </w:r>
      <w:r>
        <w:rPr>
          <w:rFonts w:ascii="Tinos" w:eastAsia="Tinos" w:hAnsi="Tinos" w:cs="Tinos"/>
          <w:sz w:val="22"/>
          <w:szCs w:val="22"/>
        </w:rPr>
        <w:t>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3"/>
      </w:r>
      <w:r>
        <w:rPr>
          <w:rFonts w:ascii="Tinos" w:eastAsia="Tinos" w:hAnsi="Tinos" w:cs="Tinos"/>
          <w:sz w:val="22"/>
          <w:szCs w:val="22"/>
        </w:rPr>
        <w:t>.</w:t>
      </w:r>
    </w:p>
    <w:p w:rsidR="006C5CF3" w:rsidRDefault="005E4C76" w:rsidP="005E4C76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обязательств, предусмотренных п. 2.8. настоящего Договора,</w:t>
      </w:r>
      <w:r>
        <w:rPr>
          <w:rFonts w:ascii="Tinos" w:eastAsia="Tinos" w:hAnsi="Tinos" w:cs="Tinos"/>
          <w:sz w:val="22"/>
          <w:szCs w:val="22"/>
        </w:rPr>
        <w:t xml:space="preserve"> Поставщик уплачивает Покупателю штраф в размере 0,1% от стоимости Договора.</w:t>
      </w:r>
    </w:p>
    <w:p w:rsidR="006C5CF3" w:rsidRDefault="005E4C76" w:rsidP="005E4C76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6C5CF3" w:rsidRDefault="005E4C76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Стоимость подлежащего оплате Покупателем Товара по Договору </w:t>
      </w:r>
      <w:r>
        <w:rPr>
          <w:rFonts w:ascii="Tinos" w:eastAsia="Tinos" w:hAnsi="Tinos" w:cs="Tinos"/>
          <w:sz w:val="22"/>
          <w:szCs w:val="22"/>
        </w:rPr>
        <w:t xml:space="preserve">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</w:t>
      </w:r>
      <w:r>
        <w:rPr>
          <w:rFonts w:ascii="Tinos" w:eastAsia="Tinos" w:hAnsi="Tinos" w:cs="Tinos"/>
          <w:sz w:val="22"/>
          <w:szCs w:val="22"/>
        </w:rPr>
        <w:t>и иных санкций, Покупатель вправе выставить Поставщику счет на оплату санкций, превышающих стоимость Товара по Договору.</w:t>
      </w:r>
    </w:p>
    <w:p w:rsidR="006C5CF3" w:rsidRDefault="005E4C76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Штрафы, неустойки, пени, убытки, включая упущенную выгоду, проценты за пользование чужими денежными средствами, неосновательное обогаще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ние, судебные издержки и расходы могут быть удержаны Покупателем в безусловном бесспорном внесудебном порядке из </w:t>
      </w:r>
      <w:r>
        <w:rPr>
          <w:rFonts w:ascii="Tinos" w:eastAsia="Tinos" w:hAnsi="Tinos" w:cs="Tinos"/>
          <w:i/>
          <w:sz w:val="22"/>
          <w:szCs w:val="22"/>
          <w:highlight w:val="white"/>
        </w:rPr>
        <w:t>суммы обеспечения исполнения обязательств по Договору, либо получены Покупателем от лица, обеспечившего независимой гарантией исполнение Постав</w:t>
      </w:r>
      <w:r>
        <w:rPr>
          <w:rFonts w:ascii="Tinos" w:eastAsia="Tinos" w:hAnsi="Tinos" w:cs="Tinos"/>
          <w:i/>
          <w:sz w:val="22"/>
          <w:szCs w:val="22"/>
          <w:highlight w:val="white"/>
        </w:rPr>
        <w:t>щиком  своих обязательств по Договору</w:t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  <w:r>
        <w:rPr>
          <w:rFonts w:ascii="Tinos" w:eastAsia="Tinos" w:hAnsi="Tinos" w:cs="Tinos"/>
          <w:sz w:val="22"/>
          <w:szCs w:val="22"/>
          <w:highlight w:val="white"/>
          <w:vertAlign w:val="superscript"/>
        </w:rPr>
        <w:footnoteReference w:id="4"/>
      </w:r>
    </w:p>
    <w:p w:rsidR="006C5CF3" w:rsidRDefault="005E4C76" w:rsidP="005E4C76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споры, разногласия, претензии и требования, возникающие из настоящего Д</w:t>
      </w:r>
      <w:r>
        <w:rPr>
          <w:rFonts w:ascii="Tinos" w:eastAsia="Tinos" w:hAnsi="Tinos" w:cs="Tinos"/>
          <w:sz w:val="22"/>
          <w:szCs w:val="22"/>
        </w:rPr>
        <w:t xml:space="preserve">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</w:t>
      </w:r>
      <w:r>
        <w:rPr>
          <w:rFonts w:ascii="Tinos" w:eastAsia="Tinos" w:hAnsi="Tinos" w:cs="Tinos"/>
          <w:sz w:val="22"/>
          <w:szCs w:val="22"/>
        </w:rPr>
        <w:t>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</w:t>
      </w:r>
      <w:r>
        <w:rPr>
          <w:rFonts w:ascii="Tinos" w:eastAsia="Tinos" w:hAnsi="Tinos" w:cs="Tinos"/>
          <w:sz w:val="22"/>
          <w:szCs w:val="22"/>
        </w:rPr>
        <w:t>ствующими на дату подачи искового заявления.</w:t>
      </w:r>
    </w:p>
    <w:p w:rsidR="006C5CF3" w:rsidRDefault="005E4C76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6C5CF3" w:rsidRDefault="005E4C76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Стороны договорились, что исполнительный лист получается по </w:t>
      </w:r>
      <w:r>
        <w:rPr>
          <w:rFonts w:ascii="Tinos" w:eastAsia="Tinos" w:hAnsi="Tinos" w:cs="Tinos"/>
          <w:sz w:val="22"/>
          <w:szCs w:val="22"/>
        </w:rPr>
        <w:t>месту третейского судопроизводства.</w:t>
      </w:r>
    </w:p>
    <w:p w:rsidR="006C5CF3" w:rsidRDefault="005E4C76" w:rsidP="005E4C76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6C5CF3" w:rsidRDefault="005E4C76" w:rsidP="005E4C76">
      <w:pPr>
        <w:pStyle w:val="af2"/>
        <w:numPr>
          <w:ilvl w:val="0"/>
          <w:numId w:val="16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info@tv.rosseti-sib.ru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; </w:t>
      </w:r>
    </w:p>
    <w:p w:rsidR="006C5CF3" w:rsidRDefault="005E4C76" w:rsidP="005E4C76">
      <w:pPr>
        <w:pStyle w:val="af2"/>
        <w:numPr>
          <w:ilvl w:val="0"/>
          <w:numId w:val="16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i/>
          <w:sz w:val="22"/>
          <w:szCs w:val="22"/>
        </w:rPr>
        <w:t>(наименование Стороны): (адрес электронной почты).</w:t>
      </w:r>
    </w:p>
    <w:p w:rsidR="006C5CF3" w:rsidRDefault="005E4C76" w:rsidP="005E4C76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</w:t>
      </w:r>
      <w:r>
        <w:rPr>
          <w:rFonts w:ascii="Tinos" w:eastAsia="Tinos" w:hAnsi="Tinos" w:cs="Tinos"/>
          <w:sz w:val="22"/>
          <w:szCs w:val="22"/>
        </w:rPr>
        <w:t>календарных дней с момента направления Покупателем претензии (требования) Поставщику.</w:t>
      </w:r>
    </w:p>
    <w:p w:rsidR="006C5CF3" w:rsidRDefault="005E4C76" w:rsidP="005E4C76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lastRenderedPageBreak/>
        <w:t>Обеспечение исполнения обязательств</w:t>
      </w:r>
      <w:r>
        <w:rPr>
          <w:rStyle w:val="af4"/>
          <w:rFonts w:ascii="Tinos" w:eastAsia="Tinos" w:hAnsi="Tinos" w:cs="Tinos"/>
          <w:b/>
          <w:bCs/>
          <w:highlight w:val="white"/>
        </w:rPr>
        <w:footnoteReference w:id="5"/>
      </w:r>
    </w:p>
    <w:p w:rsidR="006C5CF3" w:rsidRDefault="005E4C76">
      <w:pPr>
        <w:keepNext/>
        <w:tabs>
          <w:tab w:val="left" w:pos="283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7.1. Поставщик должен предоставить обеспечение исполнения обязательств по Договору</w:t>
      </w:r>
      <w:r>
        <w:rPr>
          <w:rStyle w:val="af4"/>
          <w:rFonts w:ascii="Tinos" w:eastAsia="Tinos" w:hAnsi="Tinos" w:cs="Tinos"/>
          <w:highlight w:val="white"/>
        </w:rPr>
        <w:footnoteReference w:id="6"/>
      </w:r>
      <w:r>
        <w:rPr>
          <w:rFonts w:ascii="Tinos" w:eastAsia="Tinos" w:hAnsi="Tinos" w:cs="Tinos"/>
          <w:highlight w:val="white"/>
        </w:rPr>
        <w:t xml:space="preserve"> в соответствии с Приложением № 4 к настоящему Дог</w:t>
      </w:r>
      <w:r>
        <w:rPr>
          <w:rFonts w:ascii="Tinos" w:eastAsia="Tinos" w:hAnsi="Tinos" w:cs="Tinos"/>
          <w:highlight w:val="white"/>
        </w:rPr>
        <w:t>овору. Все расходы, связанные с предоставлением такого обеспечения, несет Поставщик.</w:t>
      </w:r>
    </w:p>
    <w:p w:rsidR="006C5CF3" w:rsidRDefault="005E4C76" w:rsidP="005E4C76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Обстоятельства непреодолимой силы</w:t>
      </w:r>
    </w:p>
    <w:p w:rsidR="006C5CF3" w:rsidRDefault="005E4C76" w:rsidP="005E4C76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6C5CF3" w:rsidRDefault="005E4C76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</w:t>
      </w:r>
      <w:r>
        <w:rPr>
          <w:rFonts w:ascii="Tinos" w:eastAsia="Tinos" w:hAnsi="Tinos" w:cs="Tinos"/>
        </w:rPr>
        <w:t>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</w:t>
      </w:r>
      <w:r>
        <w:rPr>
          <w:rFonts w:ascii="Tinos" w:eastAsia="Tinos" w:hAnsi="Tinos" w:cs="Tinos"/>
        </w:rPr>
        <w:t xml:space="preserve">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</w:t>
      </w:r>
      <w:r>
        <w:rPr>
          <w:rFonts w:ascii="Tinos" w:eastAsia="Tinos" w:hAnsi="Tinos" w:cs="Tinos"/>
        </w:rPr>
        <w:t>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6C5CF3" w:rsidRDefault="005E4C76" w:rsidP="005E4C76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случаях, предусмотренных в пункте 8.1.  настоящего</w:t>
      </w:r>
      <w:r>
        <w:rPr>
          <w:rFonts w:ascii="Tinos" w:eastAsia="Tinos" w:hAnsi="Tinos" w:cs="Tinos"/>
        </w:rPr>
        <w:t xml:space="preserve">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</w:t>
      </w:r>
      <w:r>
        <w:rPr>
          <w:rFonts w:ascii="Tinos" w:eastAsia="Tinos" w:hAnsi="Tinos" w:cs="Tinos"/>
        </w:rPr>
        <w:t>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6C5CF3" w:rsidRDefault="005E4C76" w:rsidP="005E4C76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 лишается права ссылаться на обстоятельства непреод</w:t>
      </w:r>
      <w:r>
        <w:rPr>
          <w:rFonts w:ascii="Tinos" w:eastAsia="Tinos" w:hAnsi="Tinos" w:cs="Tinos"/>
        </w:rPr>
        <w:t>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6C5CF3" w:rsidRDefault="005E4C76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не освобождаются от ответственности за невыполнение или ненадлежащее выполнение обязательс</w:t>
      </w:r>
      <w:r>
        <w:rPr>
          <w:rFonts w:ascii="Tinos" w:eastAsia="Tinos" w:hAnsi="Tinos" w:cs="Tinos"/>
        </w:rPr>
        <w:t>тв, срок исполнения которых наступил до возникновения обстоятельств непреодолимой силы.</w:t>
      </w:r>
    </w:p>
    <w:p w:rsidR="006C5CF3" w:rsidRDefault="005E4C76" w:rsidP="005E4C76">
      <w:pPr>
        <w:pStyle w:val="afd"/>
        <w:keepNext/>
        <w:numPr>
          <w:ilvl w:val="0"/>
          <w:numId w:val="6"/>
        </w:numPr>
        <w:tabs>
          <w:tab w:val="left" w:pos="283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Антикоррупционная оговорка</w:t>
      </w:r>
    </w:p>
    <w:p w:rsidR="006C5CF3" w:rsidRDefault="005E4C76" w:rsidP="005E4C76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Поставщику известно о том, что АО «Россети Сибирь Тываэнерго» реализует требования статьи 13.3 Федерального закона от 25.12.2008 № 273-ФЗ «О </w:t>
      </w:r>
      <w:r>
        <w:rPr>
          <w:rFonts w:ascii="Tinos" w:eastAsia="Tinos" w:hAnsi="Tinos" w:cs="Tinos"/>
        </w:rPr>
        <w:t>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</w:t>
      </w:r>
      <w:r>
        <w:rPr>
          <w:rFonts w:ascii="Tinos" w:eastAsia="Tinos" w:hAnsi="Tinos" w:cs="Tinos"/>
        </w:rPr>
        <w:t>х партнеров и поддерживают антикоррупционные стандарты ведения бизнеса.</w:t>
      </w:r>
    </w:p>
    <w:p w:rsidR="006C5CF3" w:rsidRDefault="005E4C76" w:rsidP="005E4C76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</w:t>
      </w:r>
      <w:r>
        <w:rPr>
          <w:rFonts w:ascii="Tinos" w:eastAsia="Tinos" w:hAnsi="Tinos" w:cs="Tinos"/>
        </w:rPr>
        <w:t xml:space="preserve">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nos" w:eastAsia="Tinos" w:hAnsi="Tinos" w:cs="Tinos"/>
          </w:rPr>
          <w:t>http://www.tuvaenergo.ru/buy/corruption.php</w:t>
        </w:r>
      </w:hyperlink>
      <w:r>
        <w:rPr>
          <w:rFonts w:ascii="Tinos" w:eastAsia="Tinos" w:hAnsi="Tinos" w:cs="Tinos"/>
        </w:rPr>
        <w:t>, полностью принимает положения Антикор</w:t>
      </w:r>
      <w:r>
        <w:rPr>
          <w:rFonts w:ascii="Tinos" w:eastAsia="Tinos" w:hAnsi="Tinos" w:cs="Tinos"/>
        </w:rPr>
        <w:t>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6C5CF3" w:rsidRDefault="005E4C76" w:rsidP="005E4C76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</w:t>
      </w:r>
      <w:r>
        <w:rPr>
          <w:rFonts w:ascii="Tinos" w:eastAsia="Tinos" w:hAnsi="Tinos" w:cs="Tinos"/>
        </w:rPr>
        <w:t>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</w:t>
      </w:r>
      <w:r>
        <w:rPr>
          <w:rFonts w:ascii="Tinos" w:eastAsia="Tinos" w:hAnsi="Tinos" w:cs="Tinos"/>
        </w:rPr>
        <w:t>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6C5CF3" w:rsidRDefault="005E4C76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отказываются от стимулирования каким-либо образом работников друг друга, в том числе путем предоставления денежных су</w:t>
      </w:r>
      <w:r>
        <w:rPr>
          <w:rFonts w:ascii="Tinos" w:eastAsia="Tinos" w:hAnsi="Tinos" w:cs="Tinos"/>
        </w:rPr>
        <w:t>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</w:t>
      </w:r>
      <w:r>
        <w:rPr>
          <w:rFonts w:ascii="Tinos" w:eastAsia="Tinos" w:hAnsi="Tinos" w:cs="Tinos"/>
        </w:rPr>
        <w:t>й его Стороны.</w:t>
      </w:r>
    </w:p>
    <w:p w:rsidR="006C5CF3" w:rsidRDefault="005E4C76" w:rsidP="005E4C76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возникновения у одной из Сторон подозрений, что произошло или может произойти нарушение каких-либо положений пунктов 9.1 – 9.3 Антикоррупционной оговорки, указанная Сторона обязуется уведомить другую Сторону в письменной форме. Посл</w:t>
      </w:r>
      <w:r>
        <w:rPr>
          <w:rFonts w:ascii="Tinos" w:eastAsia="Tinos" w:hAnsi="Tinos" w:cs="Tinos"/>
        </w:rPr>
        <w:t xml:space="preserve">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</w:t>
      </w:r>
      <w:r>
        <w:rPr>
          <w:rFonts w:ascii="Tinos" w:eastAsia="Tinos" w:hAnsi="Tinos" w:cs="Tinos"/>
        </w:rPr>
        <w:t>уведомления.</w:t>
      </w:r>
    </w:p>
    <w:p w:rsidR="006C5CF3" w:rsidRDefault="005E4C76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9.1, 9.2 Антикорруп</w:t>
      </w:r>
      <w:r>
        <w:rPr>
          <w:rFonts w:ascii="Tinos" w:eastAsia="Tinos" w:hAnsi="Tinos" w:cs="Tinos"/>
        </w:rPr>
        <w:t>ционной оговорки любой из Сторон, аффилированными лицами, работниками или посредниками.</w:t>
      </w:r>
    </w:p>
    <w:p w:rsidR="006C5CF3" w:rsidRDefault="005E4C76" w:rsidP="005E4C76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нарушения одной из Сторон обязательств по соблюдению требований Антикоррупционной политики, предусмотренных пунктами 9.1, 9.2 Антикоррупционной оговорки, и обя</w:t>
      </w:r>
      <w:r>
        <w:rPr>
          <w:rFonts w:ascii="Tinos" w:eastAsia="Tinos" w:hAnsi="Tinos" w:cs="Tinos"/>
        </w:rPr>
        <w:t>зательств воздерживаться от запрещенных в пункте 9.3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</w:t>
      </w:r>
      <w:r>
        <w:rPr>
          <w:rFonts w:ascii="Tinos" w:eastAsia="Tinos" w:hAnsi="Tinos" w:cs="Tinos"/>
        </w:rPr>
        <w:t>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</w:t>
      </w:r>
      <w:r>
        <w:rPr>
          <w:rFonts w:ascii="Tinos" w:eastAsia="Tinos" w:hAnsi="Tinos" w:cs="Tinos"/>
        </w:rPr>
        <w:t>кого расторжения.</w:t>
      </w:r>
    </w:p>
    <w:p w:rsidR="006C5CF3" w:rsidRDefault="005E4C76" w:rsidP="005E4C76">
      <w:pPr>
        <w:widowControl w:val="0"/>
        <w:numPr>
          <w:ilvl w:val="0"/>
          <w:numId w:val="6"/>
        </w:numPr>
        <w:suppressLineNumbers/>
        <w:tabs>
          <w:tab w:val="left" w:pos="283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Конфиденциальность</w:t>
      </w:r>
    </w:p>
    <w:p w:rsidR="006C5CF3" w:rsidRDefault="005E4C76" w:rsidP="005E4C76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rFonts w:ascii="Tinos" w:eastAsia="Tinos" w:hAnsi="Tinos" w:cs="Tinos"/>
          <w:sz w:val="22"/>
          <w:szCs w:val="22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6C5CF3" w:rsidRDefault="005E4C76" w:rsidP="005E4C76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Требования п. 10.1.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6C5CF3" w:rsidRDefault="005E4C76" w:rsidP="005E4C76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Предусмотренные настоящим разделом договора обязательства</w:t>
      </w:r>
      <w:r>
        <w:rPr>
          <w:rFonts w:ascii="Tinos" w:eastAsia="Tinos" w:hAnsi="Tinos" w:cs="Tinos"/>
          <w:sz w:val="22"/>
          <w:szCs w:val="22"/>
        </w:rPr>
        <w:t xml:space="preserve"> Сторон в отношении конфиденциальной информации действуют в течение 5 (пяти) лет после прекращения действия Договора.</w:t>
      </w:r>
    </w:p>
    <w:p w:rsidR="006C5CF3" w:rsidRDefault="005E4C76" w:rsidP="005E4C76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Любой ущерб, причиненный Стороне несоблюдением требований раздела 10. настоящего Договора, подлежит полному возмещению виновной Стороной.</w:t>
      </w:r>
    </w:p>
    <w:p w:rsidR="006C5CF3" w:rsidRDefault="005E4C76" w:rsidP="005E4C76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6C5CF3" w:rsidRDefault="005E4C76" w:rsidP="005E4C76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Уступка права </w:t>
      </w:r>
      <w:r>
        <w:rPr>
          <w:rFonts w:ascii="Tinos" w:eastAsia="Tinos" w:hAnsi="Tinos" w:cs="Tinos"/>
          <w:b/>
        </w:rPr>
        <w:t>требования</w:t>
      </w:r>
      <w:r>
        <w:rPr>
          <w:rStyle w:val="af4"/>
          <w:rFonts w:ascii="Tinos" w:eastAsia="Tinos" w:hAnsi="Tinos" w:cs="Tinos"/>
          <w:b/>
        </w:rPr>
        <w:footnoteReference w:id="7"/>
      </w:r>
    </w:p>
    <w:p w:rsidR="006C5CF3" w:rsidRDefault="005E4C76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11.1.</w:t>
      </w:r>
      <w:r>
        <w:rPr>
          <w:rFonts w:ascii="Tinos" w:eastAsia="Tinos" w:hAnsi="Tinos" w:cs="Tinos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</w:t>
      </w:r>
      <w:r>
        <w:rPr>
          <w:rFonts w:ascii="Tinos" w:eastAsia="Tinos" w:hAnsi="Tinos" w:cs="Tinos"/>
        </w:rPr>
        <w:t>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6C5CF3" w:rsidRDefault="005E4C76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11.2.</w:t>
      </w:r>
      <w:r>
        <w:rPr>
          <w:rFonts w:ascii="Tinos" w:eastAsia="Tinos" w:hAnsi="Tinos" w:cs="Tinos"/>
        </w:rPr>
        <w:tab/>
        <w:t>Соглашение между Финансовым агентом (Фактором) и Поставщиком по переуступке пра</w:t>
      </w:r>
      <w:r>
        <w:rPr>
          <w:rFonts w:ascii="Tinos" w:eastAsia="Tinos" w:hAnsi="Tinos" w:cs="Tinos"/>
        </w:rPr>
        <w:t>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6C5CF3" w:rsidRDefault="005E4C76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11.3.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>В случае переуступки Поставщиком права денежного требования по договору с Обществом (Покупателем) с нарушением условий, указанных в пункте 11.1 и/или 11.2, Поставщик уплачивает Обществу (Покупателю) штраф за каждое нарушение в размере 1% от стоимости заклю</w:t>
      </w:r>
      <w:r>
        <w:rPr>
          <w:rFonts w:ascii="Tinos" w:eastAsia="Tinos" w:hAnsi="Tinos" w:cs="Tinos"/>
        </w:rPr>
        <w:t>ченного договора.</w:t>
      </w:r>
    </w:p>
    <w:p w:rsidR="006C5CF3" w:rsidRDefault="005E4C76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11.4.</w:t>
      </w:r>
      <w:r>
        <w:rPr>
          <w:rFonts w:ascii="Tinos" w:eastAsia="Tinos" w:hAnsi="Tinos" w:cs="Tinos"/>
        </w:rPr>
        <w:tab/>
        <w:t>Куратор договора в течение 1 (одного) рабочего дня с даты получения в соответствии с п. 11.1 оригинала уведомления об уступке обеспечивает направление сканированной копии уведомления и договора, права по которому подлежат переуступк</w:t>
      </w:r>
      <w:r>
        <w:rPr>
          <w:rFonts w:ascii="Tinos" w:eastAsia="Tinos" w:hAnsi="Tinos" w:cs="Tinos"/>
        </w:rPr>
        <w:t xml:space="preserve">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nos" w:eastAsia="Tinos" w:hAnsi="Tinos" w:cs="Tinos"/>
          </w:rPr>
          <w:t>cfd@rosseti.ru</w:t>
        </w:r>
      </w:hyperlink>
      <w:r>
        <w:rPr>
          <w:rFonts w:ascii="Tinos" w:eastAsia="Tinos" w:hAnsi="Tinos" w:cs="Tinos"/>
        </w:rPr>
        <w:t>.</w:t>
      </w:r>
    </w:p>
    <w:p w:rsidR="006C5CF3" w:rsidRDefault="006C5CF3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6C5CF3" w:rsidRDefault="006C5CF3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6C5CF3" w:rsidRDefault="006C5CF3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6C5CF3" w:rsidRDefault="005E4C76" w:rsidP="005E4C76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Толкование договора</w:t>
      </w:r>
    </w:p>
    <w:p w:rsidR="006C5CF3" w:rsidRDefault="005E4C76" w:rsidP="005E4C76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6C5CF3" w:rsidRDefault="005E4C76" w:rsidP="005E4C76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</w:t>
      </w:r>
      <w:r>
        <w:rPr>
          <w:rFonts w:ascii="Tinos" w:eastAsia="Tinos" w:hAnsi="Tinos" w:cs="Tinos"/>
          <w:sz w:val="22"/>
          <w:szCs w:val="22"/>
        </w:rPr>
        <w:t>овор в соответствии со ст. 431 ГК РФ подлежит толкованию с учетом буквального значения содержащихся в нем слов и выражений.</w:t>
      </w:r>
    </w:p>
    <w:p w:rsidR="006C5CF3" w:rsidRDefault="005E4C76" w:rsidP="005E4C76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Особые условия</w:t>
      </w:r>
    </w:p>
    <w:p w:rsidR="006C5CF3" w:rsidRDefault="005E4C76" w:rsidP="005E4C76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обязуется предоставлять Покупателю:</w:t>
      </w:r>
    </w:p>
    <w:p w:rsidR="006C5CF3" w:rsidRDefault="005E4C76" w:rsidP="005E4C76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полной цепочке собственников, включая конечных бенефициаро</w:t>
      </w:r>
      <w:r>
        <w:rPr>
          <w:rFonts w:ascii="Tinos" w:eastAsia="Tinos" w:hAnsi="Tinos" w:cs="Tinos"/>
        </w:rPr>
        <w:t>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</w:t>
      </w:r>
      <w:r>
        <w:rPr>
          <w:rFonts w:ascii="Tinos" w:eastAsia="Tinos" w:hAnsi="Tinos" w:cs="Tinos"/>
        </w:rPr>
        <w:t xml:space="preserve">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>;</w:t>
      </w:r>
    </w:p>
    <w:p w:rsidR="006C5CF3" w:rsidRDefault="005E4C76" w:rsidP="005E4C76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привлечении Пост</w:t>
      </w:r>
      <w:r>
        <w:rPr>
          <w:rFonts w:ascii="Tinos" w:eastAsia="Tinos" w:hAnsi="Tinos" w:cs="Tinos"/>
        </w:rPr>
        <w:t>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</w:t>
      </w:r>
      <w:r>
        <w:rPr>
          <w:rFonts w:ascii="Tinos" w:eastAsia="Tinos" w:hAnsi="Tinos" w:cs="Tinos"/>
        </w:rPr>
        <w:t xml:space="preserve">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>.</w:t>
      </w:r>
    </w:p>
    <w:p w:rsidR="006C5CF3" w:rsidRDefault="005E4C76">
      <w:pPr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</w:t>
      </w:r>
      <w:r>
        <w:rPr>
          <w:rFonts w:ascii="Tinos" w:eastAsia="Tinos" w:hAnsi="Tinos" w:cs="Tinos"/>
        </w:rPr>
        <w:t>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</w:t>
      </w:r>
      <w:r>
        <w:rPr>
          <w:rFonts w:ascii="Tinos" w:eastAsia="Tinos" w:hAnsi="Tinos" w:cs="Tinos"/>
        </w:rPr>
        <w:t>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</w:t>
      </w:r>
      <w:r>
        <w:rPr>
          <w:rFonts w:ascii="Tinos" w:eastAsia="Tinos" w:hAnsi="Tinos" w:cs="Tinos"/>
        </w:rPr>
        <w:t xml:space="preserve">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. </w:t>
      </w:r>
    </w:p>
    <w:p w:rsidR="006C5CF3" w:rsidRDefault="005E4C76">
      <w:pPr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</w:t>
      </w:r>
      <w:r>
        <w:rPr>
          <w:rFonts w:ascii="Tinos" w:eastAsia="Tinos" w:hAnsi="Tinos" w:cs="Tinos"/>
        </w:rPr>
        <w:t>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</w:t>
      </w:r>
      <w:r>
        <w:rPr>
          <w:rFonts w:ascii="Tinos" w:eastAsia="Tinos" w:hAnsi="Tinos" w:cs="Tinos"/>
        </w:rPr>
        <w:t>тоящему Договору.</w:t>
      </w:r>
    </w:p>
    <w:p w:rsidR="006C5CF3" w:rsidRDefault="005E4C76" w:rsidP="005E4C76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13.1.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письменно уведом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ив об этом Поставщика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6C5CF3" w:rsidRDefault="005E4C76" w:rsidP="005E4C76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гарантирует, что:</w:t>
      </w:r>
    </w:p>
    <w:p w:rsidR="006C5CF3" w:rsidRDefault="005E4C76" w:rsidP="005E4C76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зарегистрирован в ЕГРЮЛ надлежащим образом;</w:t>
      </w:r>
    </w:p>
    <w:p w:rsidR="006C5CF3" w:rsidRDefault="005E4C76" w:rsidP="005E4C76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6C5CF3" w:rsidRDefault="005E4C76" w:rsidP="005E4C76">
      <w:pPr>
        <w:pStyle w:val="afd"/>
        <w:widowControl w:val="0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обязательства по сделкам (операциям) по настоящему Договору будут исполняться лицом, являющимся стороной насто</w:t>
      </w:r>
      <w:r>
        <w:rPr>
          <w:rFonts w:ascii="Tinos" w:eastAsia="Tinos" w:hAnsi="Tinos" w:cs="Tinos"/>
        </w:rPr>
        <w:t>ящего договора и (или) лицом, которому обязательство по исполнению сделки (операции) передано по договору или закону;</w:t>
      </w:r>
    </w:p>
    <w:p w:rsidR="006C5CF3" w:rsidRDefault="005E4C76" w:rsidP="005E4C76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полномочиями, денежными, материальными и трудовыми ресурсами, необходимыми для исполнения обязательств по договору. (Услуги по</w:t>
      </w:r>
      <w:r>
        <w:rPr>
          <w:rFonts w:ascii="Tinos" w:eastAsia="Tinos" w:hAnsi="Tinos" w:cs="Tinos"/>
        </w:rPr>
        <w:t xml:space="preserve">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</w:t>
      </w:r>
      <w:r>
        <w:rPr>
          <w:rFonts w:ascii="Tinos" w:eastAsia="Tinos" w:hAnsi="Tinos" w:cs="Tinos"/>
        </w:rPr>
        <w:t>ошений с указанными лицами и фактическое исполнение обязательств по данной сделке;</w:t>
      </w:r>
    </w:p>
    <w:p w:rsidR="006C5CF3" w:rsidRDefault="005E4C76" w:rsidP="005E4C76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</w:t>
      </w:r>
      <w:r>
        <w:rPr>
          <w:rFonts w:ascii="Tinos" w:eastAsia="Tinos" w:hAnsi="Tinos" w:cs="Tinos"/>
        </w:rPr>
        <w:t>й;</w:t>
      </w:r>
    </w:p>
    <w:p w:rsidR="006C5CF3" w:rsidRDefault="005E4C76" w:rsidP="005E4C76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6C5CF3" w:rsidRDefault="005E4C76" w:rsidP="005E4C76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6C5CF3" w:rsidRDefault="005E4C76" w:rsidP="005E4C76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налоговы</w:t>
      </w:r>
      <w:r>
        <w:rPr>
          <w:rFonts w:ascii="Tinos" w:eastAsia="Tinos" w:hAnsi="Tinos" w:cs="Tinos"/>
        </w:rPr>
        <w:t>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</w:t>
      </w:r>
      <w:r>
        <w:rPr>
          <w:rFonts w:ascii="Tinos" w:eastAsia="Tinos" w:hAnsi="Tinos" w:cs="Tinos"/>
        </w:rPr>
        <w:t>ть в налоговые органы;</w:t>
      </w:r>
    </w:p>
    <w:p w:rsidR="006C5CF3" w:rsidRDefault="005E4C76" w:rsidP="005E4C76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</w:t>
      </w:r>
      <w:r>
        <w:rPr>
          <w:rFonts w:ascii="Tinos" w:eastAsia="Tinos" w:hAnsi="Tinos" w:cs="Tinos"/>
        </w:rPr>
        <w:t>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6C5CF3" w:rsidRDefault="005E4C76" w:rsidP="005E4C76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своевременно и в полном объеме уплачивает налоги, сборы и </w:t>
      </w:r>
      <w:r>
        <w:rPr>
          <w:rFonts w:ascii="Tinos" w:eastAsia="Tinos" w:hAnsi="Tinos" w:cs="Tinos"/>
        </w:rPr>
        <w:t>страховые взносы;</w:t>
      </w:r>
    </w:p>
    <w:p w:rsidR="006C5CF3" w:rsidRDefault="005E4C76" w:rsidP="005E4C76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отражает в налоговой отчетности по НДС все суммы НДС, предъявленные Покупателю;</w:t>
      </w:r>
    </w:p>
    <w:p w:rsidR="006C5CF3" w:rsidRDefault="005E4C76" w:rsidP="005E4C76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6C5CF3" w:rsidRDefault="005E4C76" w:rsidP="005E4C76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Если Поставщик нарушит гарантии </w:t>
      </w:r>
      <w:r>
        <w:rPr>
          <w:rFonts w:ascii="Tinos" w:eastAsia="Tinos" w:hAnsi="Tinos" w:cs="Tinos"/>
          <w:sz w:val="22"/>
          <w:szCs w:val="22"/>
        </w:rPr>
        <w:t>(любую одну, несколько или все вместе), указанные в п. 13.3. настоящего Договора, и это повлечет:</w:t>
      </w:r>
    </w:p>
    <w:p w:rsidR="006C5CF3" w:rsidRDefault="005E4C76" w:rsidP="005E4C76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налоговыми органами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об уплате налогов, сборов, страховых взносов, штрафов, пеней, отказ в возможности признать расходы дл</w:t>
      </w:r>
      <w:r>
        <w:rPr>
          <w:rFonts w:ascii="Tinos" w:eastAsia="Tinos" w:hAnsi="Tinos" w:cs="Tinos"/>
        </w:rPr>
        <w:t>я целей налогообложения прибыли или включить НДС в состав налоговых вычетов и(или)</w:t>
      </w:r>
    </w:p>
    <w:p w:rsidR="006C5CF3" w:rsidRDefault="005E4C76" w:rsidP="005E4C76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третьими лицами, купившими у </w:t>
      </w:r>
      <w:r>
        <w:rPr>
          <w:rFonts w:ascii="Tinos" w:eastAsia="Tinos" w:hAnsi="Tinos" w:cs="Tinos"/>
          <w:spacing w:val="-2"/>
        </w:rPr>
        <w:t>Покупателя</w:t>
      </w:r>
      <w:r>
        <w:rPr>
          <w:rFonts w:ascii="Tinos" w:eastAsia="Tinos" w:hAnsi="Tinos" w:cs="Tinos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 возмещ</w:t>
      </w:r>
      <w:r>
        <w:rPr>
          <w:rFonts w:ascii="Tinos" w:eastAsia="Tinos" w:hAnsi="Tinos" w:cs="Tinos"/>
        </w:rPr>
        <w:t>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6C5CF3" w:rsidRDefault="005E4C76">
      <w:pPr>
        <w:widowControl w:val="0"/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то </w:t>
      </w:r>
      <w:r>
        <w:rPr>
          <w:rFonts w:ascii="Tinos" w:eastAsia="Tinos" w:hAnsi="Tinos" w:cs="Tinos"/>
          <w:spacing w:val="-2"/>
        </w:rPr>
        <w:t>Поставщик</w:t>
      </w:r>
      <w:r>
        <w:rPr>
          <w:rFonts w:ascii="Tinos" w:eastAsia="Tinos" w:hAnsi="Tinos" w:cs="Tinos"/>
        </w:rPr>
        <w:t xml:space="preserve"> обязуется возместить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убытки, который последний понес вследствие таких нарушений. </w:t>
      </w:r>
    </w:p>
    <w:p w:rsidR="006C5CF3" w:rsidRDefault="005E4C76" w:rsidP="005E4C76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2"/>
          <w:sz w:val="22"/>
          <w:szCs w:val="22"/>
        </w:rPr>
        <w:t>Поставщик</w:t>
      </w:r>
      <w:r>
        <w:rPr>
          <w:rFonts w:ascii="Tinos" w:eastAsia="Tinos" w:hAnsi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</w:rPr>
        <w:t xml:space="preserve">Покупателю </w:t>
      </w:r>
      <w:r>
        <w:rPr>
          <w:rFonts w:ascii="Tinos" w:eastAsia="Tinos" w:hAnsi="Tinos" w:cs="Tinos"/>
          <w:sz w:val="22"/>
          <w:szCs w:val="22"/>
        </w:rPr>
        <w:t>все убытки последнего, возникшие в случаях, указа</w:t>
      </w:r>
      <w:r>
        <w:rPr>
          <w:rFonts w:ascii="Tinos" w:eastAsia="Tinos" w:hAnsi="Tinos" w:cs="Tinos"/>
          <w:sz w:val="22"/>
          <w:szCs w:val="22"/>
        </w:rPr>
        <w:t>нных в п. 13.3.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</w:t>
      </w:r>
      <w:r>
        <w:rPr>
          <w:rFonts w:ascii="Tinos" w:eastAsia="Tinos" w:hAnsi="Tinos" w:cs="Tinos"/>
          <w:sz w:val="22"/>
          <w:szCs w:val="22"/>
        </w:rPr>
        <w:t xml:space="preserve">ь </w:t>
      </w:r>
      <w:r>
        <w:rPr>
          <w:rFonts w:ascii="Tinos" w:eastAsia="Tinos" w:hAnsi="Tinos" w:cs="Tinos"/>
          <w:spacing w:val="-2"/>
          <w:sz w:val="22"/>
          <w:szCs w:val="22"/>
        </w:rPr>
        <w:t>Поставщика</w:t>
      </w:r>
      <w:r>
        <w:rPr>
          <w:rFonts w:ascii="Tinos" w:eastAsia="Tinos" w:hAnsi="Tinos" w:cs="Tinos"/>
          <w:sz w:val="22"/>
          <w:szCs w:val="22"/>
        </w:rPr>
        <w:t xml:space="preserve"> возместить имущественные потери.</w:t>
      </w:r>
    </w:p>
    <w:p w:rsidR="006C5CF3" w:rsidRDefault="005E4C76" w:rsidP="005E4C76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Заключительные положения</w:t>
      </w:r>
    </w:p>
    <w:p w:rsidR="006C5CF3" w:rsidRDefault="005E4C76" w:rsidP="005E4C76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6C5CF3" w:rsidRDefault="005E4C76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Поставщика – _______, тел.: _______, </w:t>
      </w: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>: ______;</w:t>
      </w:r>
    </w:p>
    <w:p w:rsidR="006C5CF3" w:rsidRDefault="005E4C76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со стороны Покупателя - Батурин Никола</w:t>
      </w:r>
      <w:r>
        <w:rPr>
          <w:rFonts w:ascii="Tinos" w:eastAsia="Tinos" w:hAnsi="Tinos" w:cs="Tinos"/>
          <w:sz w:val="22"/>
          <w:szCs w:val="22"/>
        </w:rPr>
        <w:t xml:space="preserve">й Владимирович, тел.: +7 (39422) 9-86-54, </w:t>
      </w:r>
    </w:p>
    <w:p w:rsidR="006C5CF3" w:rsidRDefault="005E4C76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 xml:space="preserve">e-mail: </w:t>
      </w:r>
      <w:hyperlink r:id="rId14" w:tooltip="mailto:BaturinNV@tv.rosseti-sib.ru" w:history="1">
        <w:r>
          <w:rPr>
            <w:rStyle w:val="af5"/>
            <w:rFonts w:ascii="Tinos" w:eastAsia="Tinos" w:hAnsi="Tinos" w:cs="Tinos"/>
            <w:sz w:val="22"/>
            <w:szCs w:val="22"/>
          </w:rPr>
          <w:t>BaturinNV@tv.rosseti-sib.ru</w:t>
        </w:r>
      </w:hyperlink>
      <w:r>
        <w:rPr>
          <w:rFonts w:ascii="Tinos" w:eastAsia="Tinos" w:hAnsi="Tinos" w:cs="Tinos"/>
          <w:sz w:val="22"/>
          <w:szCs w:val="22"/>
          <w:lang w:val="en-US"/>
        </w:rPr>
        <w:t xml:space="preserve">;  </w:t>
      </w:r>
    </w:p>
    <w:p w:rsidR="006C5CF3" w:rsidRDefault="005E4C76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Кулар Аржаан Юрьевич: +7 (39422) 9-85-29, </w:t>
      </w:r>
    </w:p>
    <w:p w:rsidR="006C5CF3" w:rsidRDefault="005E4C76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KularAY</w:t>
        </w:r>
        <w:r>
          <w:rPr>
            <w:rStyle w:val="af5"/>
            <w:rFonts w:ascii="Tinos" w:eastAsia="Tinos" w:hAnsi="Tinos" w:cs="Tinos"/>
            <w:sz w:val="22"/>
            <w:szCs w:val="22"/>
          </w:rPr>
          <w:t>@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tv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rosseti</w:t>
        </w:r>
        <w:r>
          <w:rPr>
            <w:rStyle w:val="af5"/>
            <w:rFonts w:ascii="Tinos" w:eastAsia="Tinos" w:hAnsi="Tinos" w:cs="Tinos"/>
            <w:sz w:val="22"/>
            <w:szCs w:val="22"/>
          </w:rPr>
          <w:t>-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sib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ru</w:t>
        </w:r>
      </w:hyperlink>
      <w:r>
        <w:rPr>
          <w:rFonts w:ascii="Tinos" w:eastAsia="Tinos" w:hAnsi="Tinos" w:cs="Tinos"/>
          <w:sz w:val="22"/>
          <w:szCs w:val="22"/>
        </w:rPr>
        <w:t>. Часы работы: Пн. – Пт. с 8:00-17:00.</w:t>
      </w:r>
    </w:p>
    <w:p w:rsidR="006C5CF3" w:rsidRDefault="005E4C76" w:rsidP="005E4C76">
      <w:pPr>
        <w:numPr>
          <w:ilvl w:val="1"/>
          <w:numId w:val="6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невыполнения Поставщиком условий настоящего Договора, он может быть расторгнут Покупателем (полнос</w:t>
      </w:r>
      <w:r>
        <w:rPr>
          <w:rFonts w:ascii="Tinos" w:eastAsia="Tinos" w:hAnsi="Tinos" w:cs="Tinos"/>
        </w:rPr>
        <w:t>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6C5CF3" w:rsidRDefault="005E4C76" w:rsidP="005E4C76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6C5CF3" w:rsidRDefault="005E4C76" w:rsidP="005E4C76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</w:t>
      </w:r>
      <w:r>
        <w:rPr>
          <w:rFonts w:ascii="Tinos" w:eastAsia="Tinos" w:hAnsi="Tinos" w:cs="Tinos"/>
          <w:bCs/>
          <w:sz w:val="22"/>
          <w:szCs w:val="22"/>
        </w:rPr>
        <w:t>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6C5CF3" w:rsidRDefault="005E4C76" w:rsidP="005E4C76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Любые изменения, дополнения и приложения к настоящему Договору дей</w:t>
      </w:r>
      <w:r>
        <w:rPr>
          <w:rFonts w:ascii="Tinos" w:eastAsia="Tinos" w:hAnsi="Tinos" w:cs="Tinos"/>
          <w:sz w:val="22"/>
          <w:szCs w:val="22"/>
        </w:rPr>
        <w:t>ствительны при условии, если они совершены в письменной форме и подписаны уполномоченными представителями обеих Сторон.</w:t>
      </w:r>
    </w:p>
    <w:p w:rsidR="006C5CF3" w:rsidRDefault="005E4C76" w:rsidP="005E4C76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</w:t>
      </w:r>
      <w:r>
        <w:rPr>
          <w:rFonts w:ascii="Tinos" w:eastAsia="Tinos" w:hAnsi="Tinos" w:cs="Tinos"/>
          <w:sz w:val="22"/>
          <w:szCs w:val="22"/>
        </w:rPr>
        <w:t xml:space="preserve"> 3 (трех) рабочих дней с даты таких изменений.</w:t>
      </w:r>
    </w:p>
    <w:p w:rsidR="006C5CF3" w:rsidRDefault="005E4C76" w:rsidP="005E4C76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6C5CF3" w:rsidRDefault="005E4C76" w:rsidP="005E4C76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Любое уведомле</w:t>
      </w:r>
      <w:r>
        <w:rPr>
          <w:rFonts w:ascii="Tinos" w:eastAsia="Tinos" w:hAnsi="Tinos" w:cs="Tinos"/>
          <w:spacing w:val="-4"/>
          <w:sz w:val="22"/>
          <w:szCs w:val="22"/>
        </w:rPr>
        <w:t>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eastAsia="Tinos" w:hAnsi="Tinos" w:cs="Tinos"/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</w:t>
      </w:r>
      <w:r>
        <w:rPr>
          <w:rFonts w:ascii="Tinos" w:eastAsia="Tinos" w:hAnsi="Tinos" w:cs="Tinos"/>
          <w:sz w:val="22"/>
          <w:szCs w:val="22"/>
        </w:rPr>
        <w:t xml:space="preserve">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6C5CF3" w:rsidRDefault="005E4C76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Электронный документ Покупателя считается подписанным простой электронной подписью, если он направлен (и в нем </w:t>
      </w:r>
      <w:r>
        <w:rPr>
          <w:rFonts w:ascii="Tinos" w:eastAsia="Tinos" w:hAnsi="Tinos" w:cs="Tinos"/>
        </w:rPr>
        <w:t xml:space="preserve">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, </w:t>
      </w:r>
      <w:hyperlink r:id="rId17" w:tooltip="mailto:BaturinNV@tv.rosseti-sib.ru" w:history="1">
        <w:r>
          <w:rPr>
            <w:rStyle w:val="af5"/>
            <w:rFonts w:ascii="Tinos" w:eastAsia="Tinos" w:hAnsi="Tinos" w:cs="Tinos"/>
          </w:rPr>
          <w:t>BaturinNV@tv.rosseti-sib.ru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KularAY@tv.rosseti-sib.ru</w:t>
      </w:r>
      <w:r>
        <w:rPr>
          <w:rFonts w:ascii="Tinos" w:eastAsia="Tinos" w:hAnsi="Tinos" w:cs="Tinos"/>
        </w:rPr>
        <w:t xml:space="preserve"> на адрес электронной почты Поставщика: _______ .</w:t>
      </w:r>
    </w:p>
    <w:p w:rsidR="006C5CF3" w:rsidRDefault="005E4C76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, </w:t>
      </w:r>
      <w:hyperlink r:id="rId19" w:tooltip="mailto:BaturinNV@tv.rosseti-sib.ru" w:history="1">
        <w:r>
          <w:rPr>
            <w:rStyle w:val="af5"/>
            <w:rFonts w:ascii="Tinos" w:eastAsia="Tinos" w:hAnsi="Tinos" w:cs="Tinos"/>
          </w:rPr>
          <w:t>BaturinNV@tv.rosseti-sib.ru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KularAY@tv.rosseti-sib.ru</w:t>
      </w:r>
      <w:r>
        <w:rPr>
          <w:rFonts w:ascii="Tinos" w:eastAsia="Tinos" w:hAnsi="Tinos" w:cs="Tinos"/>
        </w:rPr>
        <w:t>.</w:t>
      </w:r>
    </w:p>
    <w:p w:rsidR="006C5CF3" w:rsidRDefault="005E4C76">
      <w:pPr>
        <w:pStyle w:val="af2"/>
        <w:widowControl w:val="0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Каждая Сторона обязу</w:t>
      </w:r>
      <w:r>
        <w:rPr>
          <w:rFonts w:ascii="Tinos" w:eastAsia="Tinos" w:hAnsi="Tinos" w:cs="Tinos"/>
          <w:sz w:val="22"/>
          <w:szCs w:val="22"/>
        </w:rPr>
        <w:t>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6C5CF3" w:rsidRDefault="005E4C76" w:rsidP="005E4C76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6C5CF3" w:rsidRDefault="005E4C76" w:rsidP="005E4C76">
      <w:pPr>
        <w:pStyle w:val="af2"/>
        <w:widowControl w:val="0"/>
        <w:numPr>
          <w:ilvl w:val="1"/>
          <w:numId w:val="6"/>
        </w:numPr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:rsidR="006C5CF3" w:rsidRDefault="005E4C76" w:rsidP="005E4C76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6C5CF3" w:rsidRDefault="005E4C76" w:rsidP="005E4C76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прекращения деятельности АО «Россети Сибир</w:t>
      </w:r>
      <w:r>
        <w:rPr>
          <w:rFonts w:ascii="Tinos" w:eastAsia="Tinos" w:hAnsi="Tinos" w:cs="Tinos"/>
          <w:sz w:val="22"/>
          <w:szCs w:val="22"/>
        </w:rPr>
        <w:t>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6C5CF3" w:rsidRDefault="005E4C76" w:rsidP="005E4C76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Приложения к Д</w:t>
      </w:r>
      <w:r>
        <w:rPr>
          <w:rFonts w:ascii="Tinos" w:eastAsia="Tinos" w:hAnsi="Tinos" w:cs="Tinos"/>
          <w:b/>
        </w:rPr>
        <w:t>оговору</w:t>
      </w:r>
    </w:p>
    <w:p w:rsidR="006C5CF3" w:rsidRDefault="005E4C76" w:rsidP="005E4C76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1. Спецификация.</w:t>
      </w:r>
    </w:p>
    <w:p w:rsidR="006C5CF3" w:rsidRDefault="005E4C76" w:rsidP="005E4C76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Приложение № 2. Информация о собственниках контрагента (включая конечных бенефициаров).</w:t>
      </w:r>
    </w:p>
    <w:p w:rsidR="006C5CF3" w:rsidRDefault="005E4C76" w:rsidP="005E4C76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3. Согласие на обработку персональных данных (форма).</w:t>
      </w:r>
    </w:p>
    <w:p w:rsidR="006C5CF3" w:rsidRDefault="005E4C76" w:rsidP="005E4C76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4. Условия предоставления обеспечения исполнения о</w:t>
      </w:r>
      <w:r>
        <w:rPr>
          <w:rFonts w:ascii="Tinos" w:eastAsia="Tinos" w:hAnsi="Tinos" w:cs="Tinos"/>
        </w:rPr>
        <w:t>бязательств при аномально низкой цене.</w:t>
      </w:r>
    </w:p>
    <w:p w:rsidR="006C5CF3" w:rsidRDefault="005E4C76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16.  Юридические адреса и реквизиты сторон</w:t>
      </w:r>
    </w:p>
    <w:tbl>
      <w:tblPr>
        <w:tblW w:w="10205" w:type="dxa"/>
        <w:tblLayout w:type="fixed"/>
        <w:tblLook w:val="04A0" w:firstRow="1" w:lastRow="0" w:firstColumn="1" w:lastColumn="0" w:noHBand="0" w:noVBand="1"/>
      </w:tblPr>
      <w:tblGrid>
        <w:gridCol w:w="5102"/>
        <w:gridCol w:w="5103"/>
      </w:tblGrid>
      <w:tr w:rsidR="006C5CF3">
        <w:trPr>
          <w:trHeight w:val="411"/>
        </w:trPr>
        <w:tc>
          <w:tcPr>
            <w:tcW w:w="5102" w:type="dxa"/>
          </w:tcPr>
          <w:p w:rsidR="006C5CF3" w:rsidRDefault="005E4C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6C5CF3" w:rsidRDefault="005E4C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АО «Россети Сибирь Тываэнерго»</w:t>
            </w:r>
          </w:p>
          <w:p w:rsidR="006C5CF3" w:rsidRDefault="005E4C76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Адрес юридический: 667001, Республика </w:t>
            </w:r>
          </w:p>
          <w:p w:rsidR="006C5CF3" w:rsidRDefault="005E4C76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Тыва, г. Кызыл, ул. Рабочая, 4 </w:t>
            </w:r>
          </w:p>
          <w:p w:rsidR="006C5CF3" w:rsidRDefault="005E4C76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Адрес почтовый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667001, Республика Тыва, </w:t>
            </w:r>
          </w:p>
          <w:p w:rsidR="006C5CF3" w:rsidRDefault="005E4C76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г. Кызыл, ул. Рабочая, 4 </w:t>
            </w:r>
          </w:p>
          <w:p w:rsidR="006C5CF3" w:rsidRDefault="005E4C76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1701029232 /170101001</w:t>
            </w:r>
          </w:p>
          <w:p w:rsidR="006C5CF3" w:rsidRDefault="005E4C76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Р/с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40702810865000001852</w:t>
            </w:r>
          </w:p>
          <w:p w:rsidR="006C5CF3" w:rsidRDefault="005E4C76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в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6C5CF3" w:rsidRDefault="005E4C76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ПАО СБЕРБАНК г. КРАСНОЯРСК</w:t>
            </w:r>
          </w:p>
          <w:p w:rsidR="006C5CF3" w:rsidRDefault="005E4C76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К/с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30101810800000000627</w:t>
            </w:r>
          </w:p>
          <w:p w:rsidR="006C5CF3" w:rsidRDefault="005E4C76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БИК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040407627</w:t>
            </w:r>
          </w:p>
          <w:p w:rsidR="006C5CF3" w:rsidRDefault="005E4C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ОГРН 1021700509566</w:t>
            </w:r>
          </w:p>
          <w:p w:rsidR="006C5CF3" w:rsidRDefault="006C5CF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6C5CF3" w:rsidRDefault="005E4C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_____________________/ А.В. Лукин /</w:t>
            </w:r>
          </w:p>
        </w:tc>
        <w:tc>
          <w:tcPr>
            <w:tcW w:w="5102" w:type="dxa"/>
          </w:tcPr>
          <w:p w:rsidR="006C5CF3" w:rsidRDefault="005E4C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6C5CF3" w:rsidRDefault="006C5CF3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6C5CF3" w:rsidRDefault="005E4C76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Адрес юридический:</w:t>
            </w:r>
          </w:p>
          <w:p w:rsidR="006C5CF3" w:rsidRDefault="005E4C76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Адрес почтовый: </w:t>
            </w:r>
          </w:p>
          <w:p w:rsidR="006C5CF3" w:rsidRDefault="005E4C76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ИНН/КПП</w:t>
            </w:r>
          </w:p>
          <w:p w:rsidR="006C5CF3" w:rsidRDefault="005E4C76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Р/с </w:t>
            </w:r>
          </w:p>
          <w:p w:rsidR="006C5CF3" w:rsidRDefault="005E4C76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К/с</w:t>
            </w:r>
          </w:p>
          <w:p w:rsidR="006C5CF3" w:rsidRDefault="005E4C76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БИК</w:t>
            </w:r>
          </w:p>
          <w:p w:rsidR="006C5CF3" w:rsidRDefault="005E4C76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ОГРН</w:t>
            </w:r>
          </w:p>
          <w:p w:rsidR="006C5CF3" w:rsidRDefault="005E4C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</w:rPr>
              <w:t>ОКПО</w:t>
            </w:r>
          </w:p>
          <w:p w:rsidR="006C5CF3" w:rsidRDefault="006C5CF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6C5CF3" w:rsidRDefault="006C5CF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6C5CF3" w:rsidRDefault="006C5CF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6C5CF3" w:rsidRDefault="006C5CF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6C5CF3" w:rsidRDefault="005E4C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Cs/>
              </w:rPr>
              <w:t>_____________________/  /</w:t>
            </w:r>
          </w:p>
        </w:tc>
      </w:tr>
      <w:tr w:rsidR="006C5CF3">
        <w:trPr>
          <w:trHeight w:val="202"/>
        </w:trPr>
        <w:tc>
          <w:tcPr>
            <w:tcW w:w="5102" w:type="dxa"/>
          </w:tcPr>
          <w:p w:rsidR="006C5CF3" w:rsidRDefault="005E4C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  <w:tc>
          <w:tcPr>
            <w:tcW w:w="5102" w:type="dxa"/>
          </w:tcPr>
          <w:p w:rsidR="006C5CF3" w:rsidRDefault="005E4C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</w:tr>
    </w:tbl>
    <w:p w:rsidR="006C5CF3" w:rsidRDefault="005E4C76">
      <w:r>
        <w:br w:type="page" w:clear="all"/>
      </w:r>
    </w:p>
    <w:p w:rsidR="006C5CF3" w:rsidRDefault="006C5CF3">
      <w:pPr>
        <w:pStyle w:val="2"/>
        <w:keepNext w:val="0"/>
        <w:numPr>
          <w:ilvl w:val="0"/>
          <w:numId w:val="0"/>
        </w:numPr>
        <w:spacing w:before="0" w:after="0" w:line="17" w:lineRule="atLeast"/>
        <w:rPr>
          <w:rFonts w:ascii="Tinos" w:hAnsi="Tinos" w:cs="Tinos"/>
          <w:b w:val="0"/>
          <w:caps w:val="0"/>
          <w:sz w:val="22"/>
          <w:szCs w:val="22"/>
        </w:rPr>
        <w:sectPr w:rsidR="006C5CF3">
          <w:footerReference w:type="default" r:id="rId20"/>
          <w:pgSz w:w="11906" w:h="16838"/>
          <w:pgMar w:top="709" w:right="851" w:bottom="567" w:left="851" w:header="709" w:footer="709" w:gutter="0"/>
          <w:cols w:space="708"/>
          <w:docGrid w:linePitch="360"/>
        </w:sectPr>
      </w:pPr>
    </w:p>
    <w:p w:rsidR="006C5CF3" w:rsidRDefault="006C5CF3">
      <w:pPr>
        <w:spacing w:after="0" w:line="17" w:lineRule="atLeast"/>
        <w:rPr>
          <w:rFonts w:ascii="Tinos" w:hAnsi="Tinos" w:cs="Tinos"/>
          <w:b/>
        </w:rPr>
      </w:pPr>
    </w:p>
    <w:p w:rsidR="006C5CF3" w:rsidRDefault="006C5CF3">
      <w:pPr>
        <w:spacing w:after="0" w:line="17" w:lineRule="atLeast"/>
        <w:ind w:left="6237"/>
        <w:rPr>
          <w:rFonts w:ascii="Tinos" w:hAnsi="Tinos" w:cs="Tinos"/>
          <w:b/>
        </w:rPr>
      </w:pPr>
    </w:p>
    <w:p w:rsidR="006C5CF3" w:rsidRDefault="005E4C76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                                                   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>Приложение № 1</w:t>
      </w:r>
    </w:p>
    <w:p w:rsidR="006C5CF3" w:rsidRDefault="005E4C76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к Договору №________________</w:t>
      </w:r>
    </w:p>
    <w:p w:rsidR="006C5CF3" w:rsidRDefault="005E4C76">
      <w:pPr>
        <w:pStyle w:val="2"/>
        <w:keepNext w:val="0"/>
        <w:numPr>
          <w:ilvl w:val="0"/>
          <w:numId w:val="0"/>
        </w:numPr>
        <w:spacing w:before="0" w:after="0" w:line="17" w:lineRule="atLeast"/>
        <w:jc w:val="right"/>
        <w:rPr>
          <w:rFonts w:ascii="Tinos" w:hAnsi="Tinos" w:cs="Tinos"/>
          <w:b w:val="0"/>
          <w:sz w:val="20"/>
          <w:szCs w:val="20"/>
        </w:rPr>
      </w:pPr>
      <w:r>
        <w:rPr>
          <w:rFonts w:ascii="Tinos" w:eastAsia="Tinos" w:hAnsi="Tinos" w:cs="Tinos"/>
          <w:b w:val="0"/>
          <w:caps w:val="0"/>
          <w:sz w:val="20"/>
          <w:szCs w:val="20"/>
        </w:rPr>
        <w:t xml:space="preserve">                  от "____" __________ 20___г</w:t>
      </w:r>
    </w:p>
    <w:p w:rsidR="006C5CF3" w:rsidRDefault="005E4C76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СПЕЦИФИКАЦИЯ №______от _______20__г.</w:t>
      </w:r>
    </w:p>
    <w:p w:rsidR="006C5CF3" w:rsidRDefault="005E4C76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к До</w:t>
      </w:r>
      <w:r>
        <w:rPr>
          <w:rFonts w:ascii="Tinos" w:eastAsia="Tinos" w:hAnsi="Tinos" w:cs="Tinos"/>
          <w:bCs/>
        </w:rPr>
        <w:t>говору поставки № _____________от_______20__г.</w:t>
      </w:r>
    </w:p>
    <w:tbl>
      <w:tblPr>
        <w:tblpPr w:leftFromText="180" w:rightFromText="180" w:vertAnchor="page" w:horzAnchor="page" w:tblpX="850" w:tblpY="3116"/>
        <w:tblW w:w="15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417"/>
        <w:gridCol w:w="1843"/>
        <w:gridCol w:w="4534"/>
        <w:gridCol w:w="1701"/>
        <w:gridCol w:w="1276"/>
        <w:gridCol w:w="709"/>
        <w:gridCol w:w="709"/>
        <w:gridCol w:w="1134"/>
        <w:gridCol w:w="1134"/>
      </w:tblGrid>
      <w:tr w:rsidR="006C5CF3">
        <w:tc>
          <w:tcPr>
            <w:tcW w:w="709" w:type="dxa"/>
            <w:vAlign w:val="center"/>
          </w:tcPr>
          <w:p w:rsidR="006C5CF3" w:rsidRDefault="005E4C76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417" w:type="dxa"/>
            <w:vAlign w:val="center"/>
          </w:tcPr>
          <w:p w:rsidR="006C5CF3" w:rsidRDefault="005E4C76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Номенклатурный №</w:t>
            </w:r>
          </w:p>
        </w:tc>
        <w:tc>
          <w:tcPr>
            <w:tcW w:w="1843" w:type="dxa"/>
            <w:vAlign w:val="center"/>
          </w:tcPr>
          <w:p w:rsidR="006C5CF3" w:rsidRDefault="005E4C76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Наименование, ТМЦ и оборудования</w:t>
            </w:r>
          </w:p>
        </w:tc>
        <w:tc>
          <w:tcPr>
            <w:tcW w:w="4535" w:type="dxa"/>
            <w:vAlign w:val="center"/>
          </w:tcPr>
          <w:p w:rsidR="006C5CF3" w:rsidRDefault="005E4C76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 xml:space="preserve">Характеристика (комплектация) </w:t>
            </w:r>
          </w:p>
          <w:p w:rsidR="006C5CF3" w:rsidRDefault="006C5CF3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6C5CF3" w:rsidRDefault="005E4C76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Страна происхождения товара, и производитель</w:t>
            </w:r>
          </w:p>
        </w:tc>
        <w:tc>
          <w:tcPr>
            <w:tcW w:w="1276" w:type="dxa"/>
            <w:vAlign w:val="center"/>
          </w:tcPr>
          <w:p w:rsidR="006C5CF3" w:rsidRDefault="005E4C76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Номер реестровой записи товара (при наличии)</w:t>
            </w:r>
          </w:p>
        </w:tc>
        <w:tc>
          <w:tcPr>
            <w:tcW w:w="709" w:type="dxa"/>
            <w:vAlign w:val="center"/>
          </w:tcPr>
          <w:p w:rsidR="006C5CF3" w:rsidRDefault="005E4C76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Ед.</w:t>
            </w: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6C5CF3" w:rsidRDefault="005E4C76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1134" w:type="dxa"/>
            <w:vAlign w:val="center"/>
          </w:tcPr>
          <w:p w:rsidR="006C5CF3" w:rsidRDefault="005E4C76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Цена,</w:t>
            </w:r>
          </w:p>
          <w:p w:rsidR="006C5CF3" w:rsidRDefault="005E4C76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6C5CF3" w:rsidRDefault="005E4C76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Сумма,</w:t>
            </w:r>
          </w:p>
          <w:p w:rsidR="006C5CF3" w:rsidRDefault="005E4C76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без НДС, руб.</w:t>
            </w:r>
          </w:p>
        </w:tc>
      </w:tr>
      <w:tr w:rsidR="006C5CF3">
        <w:trPr>
          <w:trHeight w:val="530"/>
        </w:trPr>
        <w:tc>
          <w:tcPr>
            <w:tcW w:w="709" w:type="dxa"/>
            <w:vMerge w:val="restart"/>
            <w:vAlign w:val="center"/>
          </w:tcPr>
          <w:p w:rsidR="006C5CF3" w:rsidRDefault="005E4C76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C5CF3" w:rsidRDefault="005E4C76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3469400047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C5CF3" w:rsidRDefault="005E4C7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Кронштейн для светильника К1П-1,0-1,0</w:t>
            </w:r>
          </w:p>
        </w:tc>
        <w:tc>
          <w:tcPr>
            <w:tcW w:w="4535" w:type="dxa"/>
            <w:vMerge w:val="restart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6C5CF3">
        <w:trPr>
          <w:trHeight w:val="530"/>
        </w:trPr>
        <w:tc>
          <w:tcPr>
            <w:tcW w:w="709" w:type="dxa"/>
            <w:vMerge w:val="restart"/>
            <w:vAlign w:val="center"/>
          </w:tcPr>
          <w:p w:rsidR="006C5CF3" w:rsidRDefault="005E4C76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C5CF3" w:rsidRDefault="005E4C76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3466190041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C5CF3" w:rsidRDefault="005E4C7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Лампа LED E27 15Вт А60 220В 1450лм</w:t>
            </w:r>
          </w:p>
        </w:tc>
        <w:tc>
          <w:tcPr>
            <w:tcW w:w="4535" w:type="dxa"/>
            <w:vMerge w:val="restart"/>
            <w:vAlign w:val="center"/>
          </w:tcPr>
          <w:p w:rsidR="006C5CF3" w:rsidRDefault="005E4C7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Форма колбы - груша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Тип цоколя - E27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Типоразмер - A60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Цвет свечения -  белый, цветность - холодный</w:t>
            </w:r>
          </w:p>
        </w:tc>
        <w:tc>
          <w:tcPr>
            <w:tcW w:w="1701" w:type="dxa"/>
            <w:vMerge w:val="restart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6C5CF3">
        <w:trPr>
          <w:trHeight w:val="530"/>
        </w:trPr>
        <w:tc>
          <w:tcPr>
            <w:tcW w:w="709" w:type="dxa"/>
            <w:vMerge w:val="restart"/>
            <w:vAlign w:val="center"/>
          </w:tcPr>
          <w:p w:rsidR="006C5CF3" w:rsidRDefault="005E4C76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C5CF3" w:rsidRDefault="005E4C76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3464110003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C5CF3" w:rsidRDefault="005E4C7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Патрон Е-27 настенный карболит.</w:t>
            </w:r>
          </w:p>
        </w:tc>
        <w:tc>
          <w:tcPr>
            <w:tcW w:w="4535" w:type="dxa"/>
            <w:vMerge w:val="restart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6C5CF3">
        <w:trPr>
          <w:trHeight w:val="530"/>
        </w:trPr>
        <w:tc>
          <w:tcPr>
            <w:tcW w:w="709" w:type="dxa"/>
            <w:vMerge w:val="restart"/>
            <w:vAlign w:val="center"/>
          </w:tcPr>
          <w:p w:rsidR="006C5CF3" w:rsidRDefault="005E4C76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C5CF3" w:rsidRDefault="005E4C76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3461300245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C5CF3" w:rsidRDefault="005E4C7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Прожектор LED UMK 40Вт 5600лм 5000К</w:t>
            </w:r>
          </w:p>
        </w:tc>
        <w:tc>
          <w:tcPr>
            <w:tcW w:w="4535" w:type="dxa"/>
            <w:vMerge w:val="restart"/>
            <w:vAlign w:val="center"/>
          </w:tcPr>
          <w:p w:rsidR="006C5CF3" w:rsidRDefault="005E4C7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Индекс цветопередачи, Ra ≥ 70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Степень защиты IP 67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Тип КСС Г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Тип матрицы LED SMD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Оптическая часть линза 60⁰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Способ установки консольный; на лиру; подвесной;</w:t>
            </w:r>
          </w:p>
        </w:tc>
        <w:tc>
          <w:tcPr>
            <w:tcW w:w="1701" w:type="dxa"/>
            <w:vMerge w:val="restart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6C5CF3">
        <w:trPr>
          <w:trHeight w:val="530"/>
        </w:trPr>
        <w:tc>
          <w:tcPr>
            <w:tcW w:w="709" w:type="dxa"/>
            <w:vMerge w:val="restart"/>
            <w:vAlign w:val="center"/>
          </w:tcPr>
          <w:p w:rsidR="006C5CF3" w:rsidRDefault="005E4C76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5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C5CF3" w:rsidRDefault="005E4C76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3461300241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C5CF3" w:rsidRDefault="005E4C7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Прожектор LED Диора-60 45Вт 5600Лм 5000К</w:t>
            </w:r>
          </w:p>
        </w:tc>
        <w:tc>
          <w:tcPr>
            <w:tcW w:w="4535" w:type="dxa"/>
            <w:vMerge w:val="restart"/>
            <w:vAlign w:val="center"/>
          </w:tcPr>
          <w:p w:rsidR="006C5CF3" w:rsidRDefault="005E4C7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Световой поток, Лм - 5600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Степень защиты, IP - IP65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Напряжение, В - 220В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Вид климатического исполнения - УХЛ1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Габаритные размеры, мм - 216 x 165 х 100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Диапазон напряжений, В - 160-275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Коэффициент мощности драйвера, cos φ - 0,98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Масса, не более, кг - 1,7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Пульсация светового потока - менее 1%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Срок службы, не менее, часов - 100000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Температура эксплуатации, °С - от -60 до +40°С</w:t>
            </w:r>
          </w:p>
        </w:tc>
        <w:tc>
          <w:tcPr>
            <w:tcW w:w="1701" w:type="dxa"/>
            <w:vMerge w:val="restart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6C5CF3">
        <w:trPr>
          <w:trHeight w:val="530"/>
        </w:trPr>
        <w:tc>
          <w:tcPr>
            <w:tcW w:w="709" w:type="dxa"/>
            <w:vMerge w:val="restart"/>
            <w:vAlign w:val="center"/>
          </w:tcPr>
          <w:p w:rsidR="006C5CF3" w:rsidRDefault="005E4C76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6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C5CF3" w:rsidRDefault="005E4C76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3461300114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C5CF3" w:rsidRDefault="005E4C7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Светильник LED PLO 80Вт cons 8000лм IP65</w:t>
            </w:r>
          </w:p>
        </w:tc>
        <w:tc>
          <w:tcPr>
            <w:tcW w:w="4535" w:type="dxa"/>
            <w:vMerge w:val="restart"/>
            <w:vAlign w:val="center"/>
          </w:tcPr>
          <w:p w:rsidR="006C5CF3" w:rsidRDefault="005E4C7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Установка - Консольный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Назначение - Осветительный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Тип цоколя  - Встроенный светодиодный светильник (LED)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Материал арматуры - Металл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Высота - 15 см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Ширина - 14.7 см</w:t>
            </w:r>
          </w:p>
        </w:tc>
        <w:tc>
          <w:tcPr>
            <w:tcW w:w="1701" w:type="dxa"/>
            <w:vMerge w:val="restart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6C5CF3">
        <w:trPr>
          <w:trHeight w:val="530"/>
        </w:trPr>
        <w:tc>
          <w:tcPr>
            <w:tcW w:w="709" w:type="dxa"/>
            <w:vMerge w:val="restart"/>
            <w:vAlign w:val="center"/>
          </w:tcPr>
          <w:p w:rsidR="006C5CF3" w:rsidRDefault="005E4C76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7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C5CF3" w:rsidRDefault="005E4C76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3461290053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C5CF3" w:rsidRDefault="005E4C7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Светильник LED Модуль Стрит М-1 48Вт</w:t>
            </w:r>
          </w:p>
        </w:tc>
        <w:tc>
          <w:tcPr>
            <w:tcW w:w="4535" w:type="dxa"/>
            <w:vMerge w:val="restart"/>
            <w:vAlign w:val="center"/>
          </w:tcPr>
          <w:p w:rsidR="006C5CF3" w:rsidRDefault="005E4C7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Световой поток: 7 920 Лм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Крепление: универсальное (хомут на трубу + скоба)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Цветовая температура: 4000 К /5000 К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Срок службы: 100 000 часов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Блок питания: Аргос/MLT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Светодиодная плата: алюминий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Корпус светильника: анодированный алюминий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Габариты светильника (мм): 284х121х132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Вид кли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матического исполнения: УХЛ 1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Защита от короткого замыкания: есть (восстанавливается автоматически)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Защита от холостого хода: есть, восстанавливается автоматически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Превышение выходного напряжения: более 100 В (восстанавливается автоматически)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Напряжение пи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тания: 174 -265 В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Индекс цветопередачи: &gt; 80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Диапазон рабочих t: от - 60° до + 60 ° С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Степень защиты (IP): IP 67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Рассеиватель: каленое стекло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Класс защиты от поражения электрическим током: I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Сопротивление изоляции: 200 Мом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Рабочая частота: 47 – 63 Гц</w:t>
            </w:r>
          </w:p>
        </w:tc>
        <w:tc>
          <w:tcPr>
            <w:tcW w:w="1701" w:type="dxa"/>
            <w:vMerge w:val="restart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6C5CF3">
        <w:trPr>
          <w:trHeight w:val="530"/>
        </w:trPr>
        <w:tc>
          <w:tcPr>
            <w:tcW w:w="709" w:type="dxa"/>
            <w:vMerge w:val="restart"/>
            <w:vAlign w:val="center"/>
          </w:tcPr>
          <w:p w:rsidR="006C5CF3" w:rsidRDefault="005E4C76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8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C5CF3" w:rsidRDefault="005E4C76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1000007668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C5CF3" w:rsidRDefault="005E4C7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Светильник LED унив 595x595 32Вт 4200Лм</w:t>
            </w:r>
          </w:p>
        </w:tc>
        <w:tc>
          <w:tcPr>
            <w:tcW w:w="4535" w:type="dxa"/>
            <w:vMerge w:val="restart"/>
            <w:vAlign w:val="center"/>
          </w:tcPr>
          <w:p w:rsidR="006C5CF3" w:rsidRDefault="005E4C7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 xml:space="preserve">Тип изделия Панели LED 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 xml:space="preserve">Тип светильника Светодиодный 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 xml:space="preserve">Тип рассеивателя Опал 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 xml:space="preserve">Размеры, мм 595х595х9 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Форма светильника Квадратный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Световой поток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4200 лм, Цветность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холодный белый (более 5000 К)</w:t>
            </w:r>
          </w:p>
        </w:tc>
        <w:tc>
          <w:tcPr>
            <w:tcW w:w="1701" w:type="dxa"/>
            <w:vMerge w:val="restart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6C5CF3">
        <w:trPr>
          <w:trHeight w:val="530"/>
        </w:trPr>
        <w:tc>
          <w:tcPr>
            <w:tcW w:w="709" w:type="dxa"/>
            <w:vMerge w:val="restart"/>
            <w:vAlign w:val="center"/>
          </w:tcPr>
          <w:p w:rsidR="006C5CF3" w:rsidRDefault="005E4C76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9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C5CF3" w:rsidRDefault="005E4C76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3461290048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C5CF3" w:rsidRDefault="005E4C7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Светильник LED унив 595x595 40Вт 4600лм</w:t>
            </w:r>
          </w:p>
        </w:tc>
        <w:tc>
          <w:tcPr>
            <w:tcW w:w="4535" w:type="dxa"/>
            <w:vMerge w:val="restart"/>
            <w:vAlign w:val="center"/>
          </w:tcPr>
          <w:p w:rsidR="006C5CF3" w:rsidRDefault="005E4C7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 xml:space="preserve">Тип изделия Панели LED 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 xml:space="preserve">Тип светильника Светодиодный 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 xml:space="preserve">Тип рассеивателя Опал 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 xml:space="preserve">Размеры, мм 595х595х9 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Форма светильника Квадратный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Световой поток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4600 лм, Цветность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холодный белый (более 5000 К)</w:t>
            </w:r>
          </w:p>
        </w:tc>
        <w:tc>
          <w:tcPr>
            <w:tcW w:w="1701" w:type="dxa"/>
            <w:vMerge w:val="restart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6C5CF3">
        <w:trPr>
          <w:trHeight w:val="530"/>
        </w:trPr>
        <w:tc>
          <w:tcPr>
            <w:tcW w:w="709" w:type="dxa"/>
            <w:vMerge w:val="restart"/>
            <w:vAlign w:val="center"/>
          </w:tcPr>
          <w:p w:rsidR="006C5CF3" w:rsidRDefault="005E4C76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C5CF3" w:rsidRDefault="005E4C76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3469200019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C5CF3" w:rsidRDefault="005E4C7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Светильник НБП 01-60-011 IP53 с решеткой</w:t>
            </w:r>
          </w:p>
        </w:tc>
        <w:tc>
          <w:tcPr>
            <w:tcW w:w="4535" w:type="dxa"/>
            <w:vMerge w:val="restart"/>
            <w:vAlign w:val="center"/>
          </w:tcPr>
          <w:p w:rsidR="006C5CF3" w:rsidRDefault="005E4C7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Вид крепления: накладной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Мощность светильника, Вт: 60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Мощность лампочки, Вт: 60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Элементы питания: сеть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Количество и напряжение элементов питания: 220В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Тип лампы: накаливания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Количество ламп, шт: 1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Цоколь: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 xml:space="preserve"> E27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Вандалоустойчивость: да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Защитная решетка: да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Форма корпуса: овал</w:t>
            </w:r>
          </w:p>
        </w:tc>
        <w:tc>
          <w:tcPr>
            <w:tcW w:w="1701" w:type="dxa"/>
            <w:vMerge w:val="restart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6C5CF3" w:rsidRDefault="006C5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6C5CF3">
        <w:trPr>
          <w:trHeight w:val="268"/>
        </w:trPr>
        <w:tc>
          <w:tcPr>
            <w:tcW w:w="14031" w:type="dxa"/>
            <w:gridSpan w:val="9"/>
            <w:vAlign w:val="center"/>
          </w:tcPr>
          <w:p w:rsidR="006C5CF3" w:rsidRDefault="005E4C76">
            <w:pPr>
              <w:spacing w:after="0" w:line="17" w:lineRule="atLeast"/>
              <w:jc w:val="righ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:rsidR="006C5CF3" w:rsidRDefault="006C5CF3">
            <w:pPr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</w:p>
        </w:tc>
      </w:tr>
      <w:tr w:rsidR="006C5CF3">
        <w:trPr>
          <w:trHeight w:val="273"/>
        </w:trPr>
        <w:tc>
          <w:tcPr>
            <w:tcW w:w="14031" w:type="dxa"/>
            <w:gridSpan w:val="9"/>
            <w:vAlign w:val="center"/>
          </w:tcPr>
          <w:p w:rsidR="006C5CF3" w:rsidRDefault="005E4C76">
            <w:pPr>
              <w:spacing w:after="0" w:line="17" w:lineRule="atLeast"/>
              <w:jc w:val="righ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6C5CF3" w:rsidRDefault="006C5CF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6C5CF3">
        <w:trPr>
          <w:trHeight w:val="276"/>
        </w:trPr>
        <w:tc>
          <w:tcPr>
            <w:tcW w:w="14031" w:type="dxa"/>
            <w:gridSpan w:val="9"/>
            <w:vAlign w:val="center"/>
          </w:tcPr>
          <w:p w:rsidR="006C5CF3" w:rsidRDefault="005E4C76">
            <w:pPr>
              <w:spacing w:after="0" w:line="17" w:lineRule="atLeast"/>
              <w:jc w:val="righ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6C5CF3" w:rsidRDefault="006C5CF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</w:tr>
    </w:tbl>
    <w:p w:rsidR="006C5CF3" w:rsidRDefault="006C5CF3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b/>
          <w:bCs/>
          <w:i/>
          <w:sz w:val="20"/>
          <w:szCs w:val="20"/>
        </w:rPr>
      </w:pPr>
    </w:p>
    <w:p w:rsidR="006C5CF3" w:rsidRDefault="005E4C76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</w:t>
      </w:r>
    </w:p>
    <w:p w:rsidR="006C5CF3" w:rsidRDefault="005E4C76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eastAsia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Срок поставки: в период с 12.01.2026 г.  в течение 30 (тридцати) календарных дней.</w:t>
      </w:r>
    </w:p>
    <w:p w:rsidR="006C5CF3" w:rsidRDefault="005E4C76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Способ поставки товара - транспортом Поставщика: Центральный склад, г. Кызыл, ул. Колхозная 2Б</w:t>
      </w:r>
      <w:r>
        <w:rPr>
          <w:rFonts w:ascii="Tinos" w:eastAsia="Tinos" w:hAnsi="Tinos" w:cs="Tinos"/>
          <w:i/>
          <w:iCs/>
        </w:rPr>
        <w:t>.</w:t>
      </w:r>
    </w:p>
    <w:p w:rsidR="006C5CF3" w:rsidRDefault="005E4C76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Транспортные расходы учтены в стоимости товара. Стоимость тары учтена в стоимости товара.</w:t>
      </w:r>
    </w:p>
    <w:p w:rsidR="006C5CF3" w:rsidRDefault="005E4C76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6C5CF3" w:rsidRDefault="005E4C76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6C5CF3" w:rsidRDefault="005E4C76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  ПОКУПАТЕЛЬ                </w:t>
      </w:r>
      <w:r>
        <w:rPr>
          <w:rFonts w:ascii="Tinos" w:eastAsia="Tinos" w:hAnsi="Tinos" w:cs="Tinos"/>
          <w:bCs/>
        </w:rPr>
        <w:tab/>
        <w:t xml:space="preserve">                 </w:t>
      </w:r>
      <w:r>
        <w:rPr>
          <w:rFonts w:ascii="Tinos" w:eastAsia="Tinos" w:hAnsi="Tinos" w:cs="Tinos"/>
          <w:bCs/>
        </w:rPr>
        <w:t xml:space="preserve">                                               ПОСТАВЩИК</w:t>
      </w:r>
    </w:p>
    <w:p w:rsidR="006C5CF3" w:rsidRDefault="006C5CF3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6C5CF3" w:rsidRDefault="006C5CF3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6C5CF3" w:rsidRDefault="005E4C76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    _____________________/</w:t>
      </w:r>
      <w:r>
        <w:rPr>
          <w:rFonts w:ascii="Tinos" w:eastAsia="Tinos" w:hAnsi="Tinos" w:cs="Tinos"/>
        </w:rPr>
        <w:t xml:space="preserve"> А.В. Лукин</w:t>
      </w:r>
      <w:r>
        <w:rPr>
          <w:rFonts w:ascii="Tinos" w:eastAsia="Tinos" w:hAnsi="Tinos" w:cs="Tinos"/>
          <w:bCs/>
        </w:rPr>
        <w:t xml:space="preserve"> /                                                _____________________/ /</w:t>
      </w:r>
      <w:r>
        <w:rPr>
          <w:rFonts w:ascii="Tinos" w:eastAsia="Tinos" w:hAnsi="Tinos" w:cs="Tinos"/>
        </w:rPr>
        <w:t xml:space="preserve">  </w:t>
      </w:r>
    </w:p>
    <w:p w:rsidR="006C5CF3" w:rsidRDefault="005E4C76">
      <w:pPr>
        <w:widowControl w:val="0"/>
        <w:suppressLineNumbers/>
        <w:spacing w:after="0" w:line="17" w:lineRule="atLeast"/>
        <w:sectPr w:rsidR="006C5CF3">
          <w:pgSz w:w="16838" w:h="11906" w:orient="landscape"/>
          <w:pgMar w:top="993" w:right="709" w:bottom="991" w:left="567" w:header="709" w:footer="709" w:gutter="0"/>
          <w:cols w:space="708"/>
          <w:docGrid w:linePitch="360"/>
        </w:sectPr>
      </w:pPr>
      <w:r>
        <w:rPr>
          <w:rFonts w:ascii="Tinos" w:eastAsia="Tinos" w:hAnsi="Tinos" w:cs="Tinos"/>
        </w:rPr>
        <w:t xml:space="preserve">      М.П.                                                </w:t>
      </w:r>
      <w:r>
        <w:rPr>
          <w:rFonts w:ascii="Tinos" w:eastAsia="Tinos" w:hAnsi="Tinos" w:cs="Tinos"/>
        </w:rPr>
        <w:t xml:space="preserve">                                                         М.П. </w:t>
      </w:r>
    </w:p>
    <w:p w:rsidR="006C5CF3" w:rsidRDefault="006C5CF3">
      <w:pPr>
        <w:widowControl w:val="0"/>
        <w:suppressLineNumbers/>
        <w:spacing w:after="0" w:line="17" w:lineRule="atLeast"/>
        <w:rPr>
          <w:rFonts w:ascii="Tinos" w:eastAsia="Tinos" w:hAnsi="Tinos" w:cs="Tinos"/>
        </w:rPr>
      </w:pPr>
    </w:p>
    <w:p w:rsidR="006C5CF3" w:rsidRDefault="006C5CF3">
      <w:pPr>
        <w:suppressLineNumbers/>
        <w:rPr>
          <w:rFonts w:ascii="Tinos" w:hAnsi="Tinos" w:cs="Tinos"/>
        </w:rPr>
      </w:pPr>
    </w:p>
    <w:p w:rsidR="006C5CF3" w:rsidRDefault="005E4C76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</w:rPr>
        <w:t xml:space="preserve">          </w:t>
      </w:r>
      <w:r>
        <w:rPr>
          <w:rFonts w:ascii="Tinos" w:eastAsia="Tinos" w:hAnsi="Tinos" w:cs="Tinos"/>
          <w:sz w:val="20"/>
          <w:szCs w:val="20"/>
        </w:rPr>
        <w:t>Приложение № 2</w:t>
      </w:r>
    </w:p>
    <w:p w:rsidR="006C5CF3" w:rsidRDefault="005E4C76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6C5CF3" w:rsidRDefault="005E4C76">
      <w:pPr>
        <w:widowControl w:val="0"/>
        <w:suppressLineNumbers/>
        <w:spacing w:after="0" w:line="17" w:lineRule="atLeast"/>
        <w:ind w:left="60"/>
        <w:jc w:val="right"/>
        <w:rPr>
          <w:rFonts w:ascii="Tinos" w:hAnsi="Tinos" w:cs="Tinos"/>
        </w:rPr>
      </w:pPr>
      <w:r>
        <w:rPr>
          <w:rFonts w:ascii="Tinos" w:eastAsia="Tinos" w:hAnsi="Tinos" w:cs="Tinos"/>
          <w:sz w:val="20"/>
          <w:szCs w:val="20"/>
        </w:rPr>
        <w:t xml:space="preserve">             от "____" __________ 20___г</w:t>
      </w:r>
    </w:p>
    <w:p w:rsidR="006C5CF3" w:rsidRDefault="005E4C76">
      <w:pPr>
        <w:widowControl w:val="0"/>
        <w:suppressLineNumbers/>
        <w:spacing w:after="0" w:line="17" w:lineRule="atLeast"/>
        <w:ind w:left="60"/>
        <w:contextualSpacing/>
        <w:rPr>
          <w:rFonts w:ascii="Tinos" w:hAnsi="Tinos" w:cs="Tinos"/>
          <w:b/>
          <w:caps/>
        </w:rPr>
      </w:pPr>
      <w:bookmarkStart w:id="2" w:name="_Toc359424111"/>
      <w:r>
        <w:rPr>
          <w:rFonts w:ascii="Tinos" w:eastAsia="Tinos" w:hAnsi="Tinos" w:cs="Tinos"/>
          <w:b/>
          <w:caps/>
        </w:rPr>
        <w:t>СО 6.1401/0</w:t>
      </w:r>
      <w:bookmarkEnd w:id="2"/>
    </w:p>
    <w:p w:rsidR="006C5CF3" w:rsidRDefault="006C5CF3">
      <w:pPr>
        <w:widowControl w:val="0"/>
        <w:suppressLineNumbers/>
        <w:spacing w:after="0" w:line="17" w:lineRule="atLeast"/>
        <w:ind w:left="60"/>
        <w:rPr>
          <w:rFonts w:ascii="Tinos" w:hAnsi="Tinos" w:cs="Tinos"/>
        </w:rPr>
      </w:pPr>
    </w:p>
    <w:p w:rsidR="006C5CF3" w:rsidRDefault="005E4C76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Информация о собственниках контрагента (включая конечных бенефициаров)</w:t>
      </w:r>
    </w:p>
    <w:p w:rsidR="006C5CF3" w:rsidRDefault="005E4C76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(ФОРМА ДОКУМЕНТА)</w:t>
      </w:r>
    </w:p>
    <w:tbl>
      <w:tblPr>
        <w:tblW w:w="992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992"/>
        <w:gridCol w:w="1559"/>
        <w:gridCol w:w="1417"/>
        <w:gridCol w:w="1559"/>
        <w:gridCol w:w="1559"/>
        <w:gridCol w:w="1418"/>
      </w:tblGrid>
      <w:tr w:rsidR="006C5CF3">
        <w:trPr>
          <w:trHeight w:val="278"/>
        </w:trPr>
        <w:tc>
          <w:tcPr>
            <w:tcW w:w="9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C5CF3" w:rsidRDefault="005E4C76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6C5CF3" w:rsidRDefault="005E4C76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числе конечных)</w:t>
            </w:r>
          </w:p>
        </w:tc>
      </w:tr>
      <w:tr w:rsidR="006C5CF3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C5CF3" w:rsidRDefault="005E4C76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C5CF3" w:rsidRDefault="005E4C76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C5CF3" w:rsidRDefault="005E4C76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C5CF3" w:rsidRDefault="005E4C76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C5CF3" w:rsidRDefault="005E4C76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C5CF3" w:rsidRDefault="005E4C76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C5CF3" w:rsidRDefault="005E4C76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C5CF3" w:rsidRDefault="005E4C76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6C5CF3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C5CF3" w:rsidRDefault="005E4C76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C5CF3" w:rsidRDefault="005E4C76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C5CF3" w:rsidRDefault="005E4C76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C5CF3" w:rsidRDefault="005E4C76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C5CF3" w:rsidRDefault="005E4C76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6C5CF3" w:rsidRDefault="005E4C76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C5CF3" w:rsidRDefault="005E4C76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6C5CF3" w:rsidRDefault="005E4C76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6C5CF3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F3" w:rsidRDefault="005E4C76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F3" w:rsidRDefault="006C5CF3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F3" w:rsidRDefault="006C5CF3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F3" w:rsidRDefault="006C5CF3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F3" w:rsidRDefault="006C5CF3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F3" w:rsidRDefault="006C5CF3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F3" w:rsidRDefault="006C5CF3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F3" w:rsidRDefault="006C5CF3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6C5CF3" w:rsidRDefault="006C5CF3">
      <w:pPr>
        <w:spacing w:after="0" w:line="17" w:lineRule="atLeast"/>
        <w:rPr>
          <w:rFonts w:ascii="Tinos" w:hAnsi="Tinos" w:cs="Tinos"/>
        </w:rPr>
      </w:pPr>
    </w:p>
    <w:p w:rsidR="006C5CF3" w:rsidRDefault="006C5CF3">
      <w:pPr>
        <w:spacing w:after="0" w:line="17" w:lineRule="atLeast"/>
        <w:rPr>
          <w:rFonts w:ascii="Tinos" w:hAnsi="Tinos" w:cs="Tinos"/>
        </w:rPr>
      </w:pPr>
    </w:p>
    <w:p w:rsidR="006C5CF3" w:rsidRDefault="006C5CF3">
      <w:pPr>
        <w:spacing w:after="0" w:line="17" w:lineRule="atLeast"/>
        <w:rPr>
          <w:rFonts w:ascii="Tinos" w:hAnsi="Tinos" w:cs="Tinos"/>
        </w:rPr>
      </w:pPr>
    </w:p>
    <w:p w:rsidR="006C5CF3" w:rsidRDefault="006C5CF3">
      <w:pPr>
        <w:spacing w:after="0" w:line="17" w:lineRule="atLeast"/>
        <w:rPr>
          <w:rFonts w:ascii="Tinos" w:hAnsi="Tinos" w:cs="Tinos"/>
        </w:rPr>
      </w:pPr>
    </w:p>
    <w:p w:rsidR="006C5CF3" w:rsidRDefault="006C5CF3">
      <w:pPr>
        <w:spacing w:after="0" w:line="17" w:lineRule="atLeast"/>
        <w:rPr>
          <w:rFonts w:ascii="Tinos" w:hAnsi="Tinos" w:cs="Tinos"/>
        </w:rPr>
      </w:pPr>
    </w:p>
    <w:p w:rsidR="006C5CF3" w:rsidRDefault="006C5CF3">
      <w:pPr>
        <w:spacing w:after="0" w:line="17" w:lineRule="atLeast"/>
        <w:rPr>
          <w:rFonts w:ascii="Tinos" w:hAnsi="Tinos" w:cs="Tinos"/>
        </w:rPr>
      </w:pPr>
    </w:p>
    <w:p w:rsidR="006C5CF3" w:rsidRDefault="006C5CF3">
      <w:pPr>
        <w:spacing w:after="0" w:line="17" w:lineRule="atLeast"/>
        <w:rPr>
          <w:rFonts w:ascii="Tinos" w:hAnsi="Tinos" w:cs="Tinos"/>
        </w:rPr>
      </w:pPr>
    </w:p>
    <w:p w:rsidR="006C5CF3" w:rsidRDefault="006C5CF3">
      <w:pPr>
        <w:spacing w:after="0" w:line="17" w:lineRule="atLeast"/>
        <w:rPr>
          <w:rFonts w:ascii="Tinos" w:hAnsi="Tinos" w:cs="Tinos"/>
        </w:rPr>
      </w:pPr>
    </w:p>
    <w:p w:rsidR="006C5CF3" w:rsidRDefault="006C5CF3">
      <w:pPr>
        <w:spacing w:after="0" w:line="17" w:lineRule="atLeast"/>
        <w:rPr>
          <w:rFonts w:ascii="Tinos" w:hAnsi="Tinos" w:cs="Tinos"/>
        </w:rPr>
      </w:pPr>
    </w:p>
    <w:p w:rsidR="006C5CF3" w:rsidRDefault="006C5CF3">
      <w:pPr>
        <w:spacing w:after="0" w:line="17" w:lineRule="atLeast"/>
        <w:rPr>
          <w:rFonts w:ascii="Tinos" w:hAnsi="Tinos" w:cs="Tinos"/>
        </w:rPr>
      </w:pPr>
    </w:p>
    <w:p w:rsidR="006C5CF3" w:rsidRDefault="006C5CF3">
      <w:pPr>
        <w:spacing w:after="0" w:line="17" w:lineRule="atLeast"/>
        <w:rPr>
          <w:rFonts w:ascii="Tinos" w:hAnsi="Tinos" w:cs="Tinos"/>
        </w:rPr>
      </w:pPr>
    </w:p>
    <w:p w:rsidR="006C5CF3" w:rsidRDefault="006C5CF3">
      <w:pPr>
        <w:spacing w:after="0" w:line="17" w:lineRule="atLeast"/>
        <w:rPr>
          <w:rFonts w:ascii="Tinos" w:hAnsi="Tinos" w:cs="Tinos"/>
        </w:rPr>
      </w:pPr>
    </w:p>
    <w:p w:rsidR="006C5CF3" w:rsidRDefault="006C5CF3">
      <w:pPr>
        <w:spacing w:after="0" w:line="17" w:lineRule="atLeast"/>
        <w:rPr>
          <w:rFonts w:ascii="Tinos" w:hAnsi="Tinos" w:cs="Tinos"/>
        </w:rPr>
      </w:pPr>
    </w:p>
    <w:p w:rsidR="006C5CF3" w:rsidRDefault="006C5CF3">
      <w:pPr>
        <w:spacing w:after="0" w:line="17" w:lineRule="atLeast"/>
        <w:rPr>
          <w:rFonts w:ascii="Tinos" w:hAnsi="Tinos" w:cs="Tinos"/>
        </w:rPr>
      </w:pPr>
    </w:p>
    <w:p w:rsidR="006C5CF3" w:rsidRDefault="006C5CF3">
      <w:pPr>
        <w:spacing w:after="0" w:line="17" w:lineRule="atLeast"/>
        <w:rPr>
          <w:rFonts w:ascii="Tinos" w:hAnsi="Tinos" w:cs="Tinos"/>
        </w:rPr>
      </w:pPr>
    </w:p>
    <w:p w:rsidR="006C5CF3" w:rsidRDefault="006C5CF3">
      <w:pPr>
        <w:spacing w:after="0" w:line="17" w:lineRule="atLeast"/>
        <w:rPr>
          <w:rFonts w:ascii="Tinos" w:hAnsi="Tinos" w:cs="Tinos"/>
        </w:rPr>
      </w:pPr>
    </w:p>
    <w:p w:rsidR="006C5CF3" w:rsidRDefault="006C5CF3">
      <w:pPr>
        <w:spacing w:after="0" w:line="17" w:lineRule="atLeast"/>
        <w:rPr>
          <w:rFonts w:ascii="Tinos" w:hAnsi="Tinos" w:cs="Tinos"/>
        </w:rPr>
      </w:pPr>
    </w:p>
    <w:p w:rsidR="006C5CF3" w:rsidRDefault="006C5CF3">
      <w:pPr>
        <w:spacing w:after="0" w:line="17" w:lineRule="atLeast"/>
        <w:rPr>
          <w:rFonts w:ascii="Tinos" w:hAnsi="Tinos" w:cs="Tinos"/>
        </w:rPr>
      </w:pPr>
    </w:p>
    <w:p w:rsidR="006C5CF3" w:rsidRDefault="006C5CF3">
      <w:pPr>
        <w:spacing w:after="0" w:line="17" w:lineRule="atLeast"/>
        <w:ind w:left="6237"/>
        <w:rPr>
          <w:rFonts w:ascii="Tinos" w:hAnsi="Tinos" w:cs="Tinos"/>
        </w:rPr>
      </w:pPr>
    </w:p>
    <w:p w:rsidR="006C5CF3" w:rsidRDefault="006C5CF3">
      <w:pPr>
        <w:spacing w:after="0" w:line="17" w:lineRule="atLeast"/>
        <w:ind w:left="6237"/>
        <w:rPr>
          <w:rFonts w:ascii="Tinos" w:hAnsi="Tinos" w:cs="Tinos"/>
        </w:rPr>
      </w:pPr>
    </w:p>
    <w:p w:rsidR="006C5CF3" w:rsidRDefault="006C5CF3">
      <w:pPr>
        <w:spacing w:after="0" w:line="17" w:lineRule="atLeast"/>
        <w:ind w:left="6237"/>
        <w:rPr>
          <w:rFonts w:ascii="Tinos" w:hAnsi="Tinos" w:cs="Tinos"/>
        </w:rPr>
      </w:pPr>
    </w:p>
    <w:p w:rsidR="006C5CF3" w:rsidRDefault="006C5CF3">
      <w:pPr>
        <w:spacing w:after="0" w:line="17" w:lineRule="atLeast"/>
        <w:ind w:left="6237"/>
        <w:rPr>
          <w:rFonts w:ascii="Tinos" w:hAnsi="Tinos" w:cs="Tinos"/>
        </w:rPr>
      </w:pPr>
    </w:p>
    <w:p w:rsidR="006C5CF3" w:rsidRDefault="006C5CF3">
      <w:pPr>
        <w:spacing w:after="0" w:line="17" w:lineRule="atLeast"/>
        <w:ind w:left="6237"/>
        <w:rPr>
          <w:rFonts w:ascii="Tinos" w:hAnsi="Tinos" w:cs="Tinos"/>
        </w:rPr>
      </w:pPr>
    </w:p>
    <w:p w:rsidR="006C5CF3" w:rsidRDefault="006C5CF3">
      <w:pPr>
        <w:spacing w:after="0" w:line="17" w:lineRule="atLeast"/>
        <w:ind w:left="6237"/>
        <w:rPr>
          <w:rFonts w:ascii="Tinos" w:hAnsi="Tinos" w:cs="Tinos"/>
        </w:rPr>
      </w:pPr>
    </w:p>
    <w:p w:rsidR="006C5CF3" w:rsidRDefault="006C5CF3">
      <w:pPr>
        <w:spacing w:after="0" w:line="17" w:lineRule="atLeast"/>
        <w:ind w:left="6237"/>
        <w:rPr>
          <w:rFonts w:ascii="Tinos" w:hAnsi="Tinos" w:cs="Tinos"/>
        </w:rPr>
      </w:pPr>
    </w:p>
    <w:p w:rsidR="006C5CF3" w:rsidRDefault="006C5CF3">
      <w:pPr>
        <w:spacing w:after="0" w:line="17" w:lineRule="atLeast"/>
        <w:ind w:left="6237"/>
        <w:rPr>
          <w:rFonts w:ascii="Tinos" w:hAnsi="Tinos" w:cs="Tinos"/>
        </w:rPr>
      </w:pPr>
    </w:p>
    <w:p w:rsidR="006C5CF3" w:rsidRDefault="006C5CF3">
      <w:pPr>
        <w:spacing w:after="0" w:line="17" w:lineRule="atLeast"/>
        <w:ind w:left="6237"/>
        <w:rPr>
          <w:rFonts w:ascii="Tinos" w:hAnsi="Tinos" w:cs="Tinos"/>
        </w:rPr>
      </w:pPr>
    </w:p>
    <w:p w:rsidR="006C5CF3" w:rsidRDefault="006C5CF3">
      <w:pPr>
        <w:spacing w:after="0" w:line="17" w:lineRule="atLeast"/>
        <w:ind w:left="6237"/>
        <w:rPr>
          <w:rFonts w:ascii="Tinos" w:hAnsi="Tinos" w:cs="Tinos"/>
        </w:rPr>
      </w:pPr>
    </w:p>
    <w:p w:rsidR="006C5CF3" w:rsidRDefault="006C5CF3">
      <w:pPr>
        <w:spacing w:after="0" w:line="17" w:lineRule="atLeast"/>
        <w:ind w:left="6237"/>
        <w:rPr>
          <w:rFonts w:ascii="Tinos" w:hAnsi="Tinos" w:cs="Tinos"/>
        </w:rPr>
      </w:pPr>
    </w:p>
    <w:p w:rsidR="006C5CF3" w:rsidRDefault="006C5CF3">
      <w:pPr>
        <w:spacing w:after="0" w:line="17" w:lineRule="atLeast"/>
        <w:ind w:left="6237"/>
        <w:rPr>
          <w:rFonts w:ascii="Tinos" w:hAnsi="Tinos" w:cs="Tinos"/>
        </w:rPr>
      </w:pPr>
    </w:p>
    <w:p w:rsidR="006C5CF3" w:rsidRDefault="006C5CF3">
      <w:pPr>
        <w:spacing w:after="0" w:line="17" w:lineRule="atLeast"/>
        <w:ind w:left="6237"/>
        <w:rPr>
          <w:rFonts w:ascii="Tinos" w:hAnsi="Tinos" w:cs="Tinos"/>
        </w:rPr>
      </w:pPr>
    </w:p>
    <w:p w:rsidR="006C5CF3" w:rsidRDefault="006C5CF3">
      <w:pPr>
        <w:spacing w:after="0" w:line="17" w:lineRule="atLeast"/>
        <w:ind w:left="6237"/>
        <w:rPr>
          <w:rFonts w:ascii="Tinos" w:hAnsi="Tinos" w:cs="Tinos"/>
        </w:rPr>
      </w:pPr>
    </w:p>
    <w:p w:rsidR="006C5CF3" w:rsidRDefault="006C5CF3">
      <w:pPr>
        <w:spacing w:after="0" w:line="17" w:lineRule="atLeast"/>
        <w:ind w:left="6237"/>
        <w:rPr>
          <w:rFonts w:ascii="Tinos" w:hAnsi="Tinos" w:cs="Tinos"/>
        </w:rPr>
      </w:pPr>
    </w:p>
    <w:p w:rsidR="006C5CF3" w:rsidRDefault="006C5CF3">
      <w:pPr>
        <w:spacing w:after="0" w:line="17" w:lineRule="atLeast"/>
        <w:rPr>
          <w:rFonts w:ascii="Tinos" w:eastAsia="Tinos" w:hAnsi="Tinos" w:cs="Tinos"/>
        </w:rPr>
      </w:pPr>
    </w:p>
    <w:p w:rsidR="006C5CF3" w:rsidRDefault="005E4C76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</w:t>
      </w:r>
    </w:p>
    <w:p w:rsidR="006C5CF3" w:rsidRDefault="005E4C76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3</w:t>
      </w:r>
    </w:p>
    <w:p w:rsidR="006C5CF3" w:rsidRDefault="005E4C76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6C5CF3" w:rsidRDefault="005E4C76">
      <w:pPr>
        <w:spacing w:after="0" w:line="17" w:lineRule="atLeas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eastAsia="Tinos" w:hAnsi="Tinos" w:cs="Tinos"/>
          <w:b/>
          <w:sz w:val="20"/>
          <w:szCs w:val="20"/>
        </w:rPr>
        <w:t>ФОРМА</w:t>
      </w:r>
      <w:r>
        <w:rPr>
          <w:rFonts w:ascii="Tinos" w:eastAsia="Tinos" w:hAnsi="Tinos" w:cs="Tinos"/>
          <w:sz w:val="20"/>
          <w:szCs w:val="20"/>
        </w:rPr>
        <w:t xml:space="preserve">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от "____" __________ 20___</w:t>
      </w:r>
      <w:r>
        <w:rPr>
          <w:rFonts w:ascii="Tinos" w:eastAsia="Tinos" w:hAnsi="Tinos" w:cs="Tinos"/>
          <w:sz w:val="20"/>
          <w:szCs w:val="20"/>
        </w:rPr>
        <w:t>г.</w:t>
      </w:r>
    </w:p>
    <w:p w:rsidR="006C5CF3" w:rsidRDefault="006C5CF3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6C5CF3" w:rsidRDefault="006C5CF3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6C5CF3" w:rsidRDefault="006C5CF3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bookmarkStart w:id="3" w:name="_Ref276562987"/>
    </w:p>
    <w:p w:rsidR="006C5CF3" w:rsidRDefault="006C5CF3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</w:p>
    <w:p w:rsidR="006C5CF3" w:rsidRDefault="005E4C76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>СО 6.1461/0</w:t>
      </w:r>
    </w:p>
    <w:p w:rsidR="006C5CF3" w:rsidRDefault="006C5CF3">
      <w:pPr>
        <w:keepNext/>
        <w:spacing w:after="0" w:line="17" w:lineRule="atLeast"/>
        <w:jc w:val="both"/>
        <w:rPr>
          <w:rFonts w:ascii="Tinos" w:hAnsi="Tinos" w:cs="Tinos"/>
          <w:b/>
          <w:bCs/>
          <w:smallCaps/>
          <w:sz w:val="20"/>
          <w:szCs w:val="20"/>
        </w:rPr>
      </w:pPr>
    </w:p>
    <w:p w:rsidR="006C5CF3" w:rsidRDefault="006C5CF3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  <w:sz w:val="20"/>
          <w:szCs w:val="20"/>
        </w:rPr>
      </w:pPr>
    </w:p>
    <w:p w:rsidR="006C5CF3" w:rsidRDefault="005E4C76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Согласие на обработку персональных данных участника закупочной процедуры</w:t>
      </w:r>
    </w:p>
    <w:p w:rsidR="006C5CF3" w:rsidRDefault="005E4C76">
      <w:pPr>
        <w:keepNext/>
        <w:widowControl w:val="0"/>
        <w:tabs>
          <w:tab w:val="left" w:pos="0"/>
        </w:tabs>
        <w:spacing w:after="0" w:line="17" w:lineRule="atLeast"/>
        <w:jc w:val="center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</w:rPr>
        <w:t>от «_____» ____________ 202</w:t>
      </w:r>
      <w:r>
        <w:rPr>
          <w:rFonts w:ascii="Tinos" w:eastAsia="Tinos" w:hAnsi="Tinos" w:cs="Tinos"/>
          <w:b/>
        </w:rPr>
        <w:t>____ г.</w:t>
      </w:r>
    </w:p>
    <w:p w:rsidR="006C5CF3" w:rsidRDefault="006C5CF3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</w:p>
    <w:p w:rsidR="006C5CF3" w:rsidRDefault="005E4C76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Настоящим, ________________________________________________________,</w:t>
      </w:r>
    </w:p>
    <w:p w:rsidR="006C5CF3" w:rsidRDefault="005E4C76">
      <w:pPr>
        <w:keepNext/>
        <w:widowControl w:val="0"/>
        <w:pBdr>
          <w:bottom w:val="single" w:sz="12" w:space="1" w:color="000000"/>
        </w:pBdr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</w:t>
      </w:r>
      <w:r>
        <w:rPr>
          <w:rFonts w:ascii="Tinos" w:eastAsia="Tinos" w:hAnsi="Tinos" w:cs="Tinos"/>
          <w:sz w:val="20"/>
          <w:szCs w:val="20"/>
        </w:rPr>
        <w:t xml:space="preserve"> </w:t>
      </w:r>
      <w:r>
        <w:rPr>
          <w:rFonts w:ascii="Tinos" w:eastAsia="Tinos" w:hAnsi="Tinos" w:cs="Tinos"/>
          <w:b/>
          <w:i/>
          <w:sz w:val="20"/>
          <w:szCs w:val="20"/>
        </w:rPr>
        <w:t>полное наименование участника закупочной процедуры</w:t>
      </w:r>
    </w:p>
    <w:p w:rsidR="006C5CF3" w:rsidRDefault="005E4C76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(потенциального контрагента), контрагента)</w:t>
      </w:r>
    </w:p>
    <w:p w:rsidR="006C5CF3" w:rsidRDefault="005E4C76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Адрес регистрации: _______________________________________________________,</w:t>
      </w:r>
    </w:p>
    <w:p w:rsidR="006C5CF3" w:rsidRDefault="005E4C76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Свидетельство о регистрации: ______________________________________________ </w:t>
      </w:r>
      <w:r>
        <w:rPr>
          <w:rFonts w:ascii="Tinos" w:eastAsia="Tinos" w:hAnsi="Tinos" w:cs="Tinos"/>
          <w:b/>
          <w:i/>
          <w:sz w:val="20"/>
          <w:szCs w:val="20"/>
        </w:rPr>
        <w:t>ИНН__________________________</w:t>
      </w:r>
    </w:p>
    <w:p w:rsidR="006C5CF3" w:rsidRDefault="005E4C76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КПП__________________________</w:t>
      </w:r>
    </w:p>
    <w:p w:rsidR="006C5CF3" w:rsidRDefault="005E4C76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ОГРН_________________________</w:t>
      </w:r>
      <w:r>
        <w:rPr>
          <w:rFonts w:ascii="Tinos" w:eastAsia="Tinos" w:hAnsi="Tinos" w:cs="Tinos"/>
          <w:sz w:val="20"/>
          <w:szCs w:val="20"/>
        </w:rPr>
        <w:t>,</w:t>
      </w:r>
    </w:p>
    <w:p w:rsidR="006C5CF3" w:rsidRDefault="005E4C76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лице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______</w:t>
      </w:r>
      <w:r>
        <w:rPr>
          <w:rFonts w:ascii="Tinos" w:eastAsia="Tinos" w:hAnsi="Tinos" w:cs="Tinos"/>
          <w:b/>
          <w:i/>
          <w:sz w:val="20"/>
          <w:szCs w:val="20"/>
        </w:rPr>
        <w:t>_____________________________________________________________</w:t>
      </w:r>
    </w:p>
    <w:p w:rsidR="006C5CF3" w:rsidRDefault="005E4C76">
      <w:pPr>
        <w:keepNext/>
        <w:spacing w:after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 Ф.И.О.,</w:t>
      </w:r>
      <w:r>
        <w:rPr>
          <w:rFonts w:ascii="Tinos" w:eastAsia="Tinos" w:hAnsi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</w:p>
    <w:p w:rsidR="006C5CF3" w:rsidRDefault="005E4C76">
      <w:pPr>
        <w:keepNext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________________________________________________________________________________,</w:t>
      </w:r>
    </w:p>
    <w:p w:rsidR="006C5CF3" w:rsidRDefault="005E4C76">
      <w:pPr>
        <w:keepNext/>
        <w:spacing w:after="0" w:line="17" w:lineRule="atLeast"/>
        <w:jc w:val="both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сведения о дате выдачи указ</w:t>
      </w:r>
      <w:r>
        <w:rPr>
          <w:rFonts w:ascii="Tinos" w:eastAsia="Tinos" w:hAnsi="Tinos" w:cs="Tinos"/>
          <w:b/>
          <w:bCs/>
          <w:i/>
          <w:iCs/>
          <w:sz w:val="20"/>
          <w:szCs w:val="20"/>
        </w:rPr>
        <w:t>анного документа и выдавшем его органе) *</w:t>
      </w:r>
    </w:p>
    <w:p w:rsidR="006C5CF3" w:rsidRDefault="005E4C76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действующего на основании _______________</w:t>
      </w:r>
      <w:r>
        <w:rPr>
          <w:rFonts w:ascii="Tinos" w:eastAsia="Tinos" w:hAnsi="Tinos" w:cs="Tinos"/>
          <w:i/>
          <w:sz w:val="20"/>
          <w:szCs w:val="20"/>
        </w:rPr>
        <w:t>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 «Рос</w:t>
      </w:r>
      <w:r>
        <w:rPr>
          <w:rFonts w:ascii="Tinos" w:eastAsia="Tinos" w:hAnsi="Tinos" w:cs="Tinos"/>
          <w:b/>
          <w:sz w:val="20"/>
          <w:szCs w:val="20"/>
        </w:rPr>
        <w:t>сети Сибирь»</w:t>
      </w:r>
      <w:r>
        <w:rPr>
          <w:rFonts w:ascii="Tinos" w:eastAsia="Tinos" w:hAnsi="Tinos" w:cs="Tinos"/>
          <w:sz w:val="20"/>
          <w:szCs w:val="20"/>
        </w:rPr>
        <w:t>, зарегистрированному по адресу: г. Красноярск, ул. Бограда 144 А,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и</w:t>
      </w:r>
      <w:r>
        <w:rPr>
          <w:rFonts w:ascii="Tinos" w:eastAsia="Tinos" w:hAnsi="Tinos" w:cs="Tinos"/>
          <w:i/>
          <w:sz w:val="20"/>
          <w:szCs w:val="20"/>
        </w:rPr>
        <w:t xml:space="preserve">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«Российские сети»</w:t>
      </w:r>
      <w:r>
        <w:rPr>
          <w:rFonts w:ascii="Tinos" w:eastAsia="Tinos" w:hAnsi="Tinos" w:cs="Tinos"/>
          <w:sz w:val="20"/>
          <w:szCs w:val="20"/>
        </w:rPr>
        <w:t xml:space="preserve">, зарегистрированному по адресу: </w:t>
      </w:r>
      <w:r>
        <w:rPr>
          <w:rFonts w:ascii="Tinos" w:eastAsia="Tinos" w:hAnsi="Tinos" w:cs="Tinos"/>
          <w:sz w:val="20"/>
          <w:szCs w:val="20"/>
        </w:rPr>
        <w:br/>
        <w:t>г. Москва, ул. Беловежская, 4, в отношении следующего перечня персональных данных руководи</w:t>
      </w:r>
      <w:r>
        <w:rPr>
          <w:rFonts w:ascii="Tinos" w:eastAsia="Tinos" w:hAnsi="Tinos" w:cs="Tinos"/>
          <w:sz w:val="20"/>
          <w:szCs w:val="20"/>
        </w:rPr>
        <w:t xml:space="preserve">телей и собственников (участников, учредителей, акционеров), </w:t>
      </w:r>
      <w:r>
        <w:rPr>
          <w:rFonts w:ascii="Tinos" w:eastAsia="Tinos" w:hAnsi="Tinos" w:cs="Tinos"/>
          <w:sz w:val="20"/>
          <w:szCs w:val="20"/>
        </w:rPr>
        <w:br/>
        <w:t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</w:t>
      </w:r>
      <w:r>
        <w:rPr>
          <w:rFonts w:ascii="Tinos" w:eastAsia="Tinos" w:hAnsi="Tinos" w:cs="Tinos"/>
          <w:sz w:val="20"/>
          <w:szCs w:val="20"/>
        </w:rPr>
        <w:t>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</w:t>
      </w:r>
      <w:r>
        <w:rPr>
          <w:rFonts w:ascii="Tinos" w:eastAsia="Tinos" w:hAnsi="Tinos" w:cs="Tinos"/>
          <w:sz w:val="20"/>
          <w:szCs w:val="20"/>
        </w:rPr>
        <w:t xml:space="preserve">стем, </w:t>
      </w:r>
      <w:r>
        <w:rPr>
          <w:rFonts w:ascii="Tinos" w:eastAsia="Tinos" w:hAnsi="Tinos" w:cs="Tinos"/>
          <w:sz w:val="20"/>
          <w:szCs w:val="20"/>
        </w:rPr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</w:t>
      </w:r>
      <w:r>
        <w:rPr>
          <w:rFonts w:ascii="Tinos" w:eastAsia="Tinos" w:hAnsi="Tinos" w:cs="Tinos"/>
          <w:sz w:val="20"/>
          <w:szCs w:val="20"/>
        </w:rPr>
        <w:t>ов, учредителей, акционеров)</w:t>
      </w:r>
      <w:r>
        <w:rPr>
          <w:rFonts w:ascii="Tinos" w:eastAsia="Tinos" w:hAnsi="Tinos" w:cs="Tinos"/>
          <w:sz w:val="20"/>
          <w:szCs w:val="20"/>
        </w:rPr>
        <w:br/>
        <w:t>и бенефициаров.***</w:t>
      </w:r>
    </w:p>
    <w:p w:rsidR="006C5CF3" w:rsidRDefault="005E4C76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</w:t>
      </w:r>
      <w:r>
        <w:rPr>
          <w:rFonts w:ascii="Tinos" w:eastAsia="Tinos" w:hAnsi="Tinos" w:cs="Tinos"/>
          <w:sz w:val="20"/>
          <w:szCs w:val="20"/>
        </w:rPr>
        <w:t xml:space="preserve"> выполнение поручений Правительства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rFonts w:ascii="Tinos" w:eastAsia="Tinos" w:hAnsi="Tinos" w:cs="Tinos"/>
          <w:sz w:val="20"/>
          <w:szCs w:val="20"/>
        </w:rPr>
        <w:t xml:space="preserve">ол от 10.07.2012 № А-60-26-8), </w:t>
      </w:r>
      <w:r>
        <w:rPr>
          <w:rFonts w:ascii="Tinos" w:eastAsia="Tinos" w:hAnsi="Tinos" w:cs="Tinos"/>
          <w:sz w:val="20"/>
          <w:szCs w:val="20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</w:t>
      </w:r>
      <w:r>
        <w:rPr>
          <w:rFonts w:ascii="Tinos" w:eastAsia="Tinos" w:hAnsi="Tinos" w:cs="Tinos"/>
          <w:sz w:val="20"/>
          <w:szCs w:val="20"/>
        </w:rPr>
        <w:t>и.</w:t>
      </w:r>
    </w:p>
    <w:p w:rsidR="006C5CF3" w:rsidRDefault="005E4C76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nos" w:eastAsia="Tinos" w:hAnsi="Tinos" w:cs="Tinos"/>
          <w:color w:val="000000"/>
          <w:sz w:val="20"/>
          <w:szCs w:val="20"/>
        </w:rPr>
        <w:t>, либо отзыва настоящего согласия посредством письменного обращения субъекта персональных данных с требованием о прекращении об</w:t>
      </w:r>
      <w:r>
        <w:rPr>
          <w:rFonts w:ascii="Tinos" w:eastAsia="Tinos" w:hAnsi="Tinos" w:cs="Tinos"/>
          <w:color w:val="000000"/>
          <w:sz w:val="20"/>
          <w:szCs w:val="20"/>
        </w:rPr>
        <w:t>работки его персональных данных.</w:t>
      </w:r>
    </w:p>
    <w:p w:rsidR="006C5CF3" w:rsidRDefault="005E4C76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_______________________________                                 ___________________________</w:t>
      </w:r>
    </w:p>
    <w:p w:rsidR="006C5CF3" w:rsidRDefault="005E4C76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6C5CF3" w:rsidRDefault="005E4C76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уполномоченного представителя)                                                </w:t>
      </w:r>
    </w:p>
    <w:p w:rsidR="006C5CF3" w:rsidRDefault="005E4C76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bCs/>
          <w:sz w:val="20"/>
          <w:szCs w:val="20"/>
        </w:rPr>
        <w:t>М.П.                                                                                  М.П.</w:t>
      </w:r>
    </w:p>
    <w:p w:rsidR="006C5CF3" w:rsidRDefault="006C5CF3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</w:p>
    <w:p w:rsidR="006C5CF3" w:rsidRDefault="005E4C76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 Указывается фамилия, имя, отчество, адрес субъекта персональных данных, номер основ</w:t>
      </w:r>
      <w:r>
        <w:rPr>
          <w:rFonts w:ascii="Tinos" w:eastAsia="Tinos" w:hAnsi="Tinos" w:cs="Tinos"/>
          <w:sz w:val="20"/>
          <w:szCs w:val="20"/>
        </w:rPr>
        <w:t>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</w:t>
      </w:r>
      <w:r>
        <w:rPr>
          <w:rFonts w:ascii="Tinos" w:eastAsia="Tinos" w:hAnsi="Tinos" w:cs="Tinos"/>
          <w:sz w:val="20"/>
          <w:szCs w:val="20"/>
        </w:rPr>
        <w:t xml:space="preserve">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6C5CF3" w:rsidRDefault="005E4C76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 При заключении договоров ПАО «Россе</w:t>
      </w:r>
      <w:r>
        <w:rPr>
          <w:rFonts w:ascii="Tinos" w:eastAsia="Tinos" w:hAnsi="Tinos" w:cs="Tinos"/>
          <w:sz w:val="20"/>
          <w:szCs w:val="20"/>
        </w:rPr>
        <w:t>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</w:t>
      </w:r>
      <w:r>
        <w:rPr>
          <w:rFonts w:ascii="Tinos" w:eastAsia="Tinos" w:hAnsi="Tinos" w:cs="Tinos"/>
          <w:sz w:val="20"/>
          <w:szCs w:val="20"/>
        </w:rPr>
        <w:t>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6C5CF3" w:rsidRDefault="005E4C76">
      <w:pPr>
        <w:keepNext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*** Заполнение участником закупки (потенциальным ко</w:t>
      </w:r>
      <w:r>
        <w:rPr>
          <w:rFonts w:ascii="Tinos" w:eastAsia="Tinos" w:hAnsi="Tinos" w:cs="Tinos"/>
          <w:sz w:val="20"/>
          <w:szCs w:val="20"/>
        </w:rPr>
        <w:t>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</w:t>
      </w:r>
      <w:r>
        <w:rPr>
          <w:rFonts w:ascii="Tinos" w:eastAsia="Tinos" w:hAnsi="Tinos" w:cs="Tinos"/>
          <w:sz w:val="20"/>
          <w:szCs w:val="20"/>
        </w:rPr>
        <w:t>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</w:t>
      </w:r>
      <w:r>
        <w:rPr>
          <w:rFonts w:ascii="Tinos" w:eastAsia="Tinos" w:hAnsi="Tinos" w:cs="Tinos"/>
          <w:sz w:val="20"/>
          <w:szCs w:val="20"/>
        </w:rPr>
        <w:t>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</w:t>
      </w:r>
      <w:r>
        <w:rPr>
          <w:rFonts w:ascii="Tinos" w:eastAsia="Tinos" w:hAnsi="Tinos" w:cs="Tinos"/>
          <w:sz w:val="20"/>
          <w:szCs w:val="20"/>
        </w:rPr>
        <w:t xml:space="preserve">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3"/>
    </w:p>
    <w:p w:rsidR="006C5CF3" w:rsidRDefault="006C5CF3">
      <w:pPr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6C5CF3">
        <w:trPr>
          <w:trHeight w:val="80"/>
        </w:trPr>
        <w:tc>
          <w:tcPr>
            <w:tcW w:w="10613" w:type="dxa"/>
          </w:tcPr>
          <w:p w:rsidR="006C5CF3" w:rsidRDefault="006C5CF3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  <w:sz w:val="20"/>
                <w:szCs w:val="20"/>
              </w:rPr>
            </w:pPr>
          </w:p>
        </w:tc>
      </w:tr>
      <w:tr w:rsidR="006C5CF3">
        <w:tc>
          <w:tcPr>
            <w:tcW w:w="10613" w:type="dxa"/>
          </w:tcPr>
          <w:p w:rsidR="006C5CF3" w:rsidRDefault="005E4C76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eastAsia="Tinos" w:hAnsi="Tinos" w:cs="Tinos"/>
                <w:b/>
                <w:bCs/>
              </w:rPr>
              <w:t>ФОРМУ СОГЛАСОВАЛИ:</w:t>
            </w:r>
          </w:p>
        </w:tc>
      </w:tr>
      <w:tr w:rsidR="006C5CF3">
        <w:trPr>
          <w:trHeight w:val="3050"/>
        </w:trPr>
        <w:tc>
          <w:tcPr>
            <w:tcW w:w="10613" w:type="dxa"/>
          </w:tcPr>
          <w:p w:rsidR="006C5CF3" w:rsidRDefault="006C5CF3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6C5CF3">
              <w:trPr>
                <w:trHeight w:val="411"/>
              </w:trPr>
              <w:tc>
                <w:tcPr>
                  <w:tcW w:w="4787" w:type="dxa"/>
                </w:tcPr>
                <w:p w:rsidR="006C5CF3" w:rsidRDefault="006C5CF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6C5CF3" w:rsidRDefault="005E4C7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6C5CF3" w:rsidRDefault="006C5CF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6C5CF3" w:rsidRDefault="005E4C7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6C5CF3" w:rsidRDefault="006C5CF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6C5CF3" w:rsidRDefault="005E4C7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6C5CF3" w:rsidRDefault="006C5CF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6C5CF3" w:rsidRDefault="005E4C7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____ /</w:t>
                  </w:r>
                </w:p>
              </w:tc>
            </w:tr>
            <w:tr w:rsidR="006C5CF3">
              <w:trPr>
                <w:trHeight w:val="394"/>
              </w:trPr>
              <w:tc>
                <w:tcPr>
                  <w:tcW w:w="4787" w:type="dxa"/>
                </w:tcPr>
                <w:p w:rsidR="006C5CF3" w:rsidRDefault="005E4C7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6C5CF3" w:rsidRDefault="005E4C7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</w:tr>
            <w:tr w:rsidR="006C5CF3">
              <w:trPr>
                <w:trHeight w:val="679"/>
              </w:trPr>
              <w:tc>
                <w:tcPr>
                  <w:tcW w:w="4787" w:type="dxa"/>
                </w:tcPr>
                <w:p w:rsidR="006C5CF3" w:rsidRDefault="006C5CF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6C5CF3" w:rsidRDefault="005E4C7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6C5CF3" w:rsidRDefault="006C5CF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6C5CF3" w:rsidRDefault="005E4C7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 _____________20___г.</w:t>
                  </w:r>
                </w:p>
                <w:p w:rsidR="006C5CF3" w:rsidRDefault="006C5CF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</w:tc>
            </w:tr>
          </w:tbl>
          <w:p w:rsidR="006C5CF3" w:rsidRDefault="006C5CF3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6C5CF3" w:rsidRDefault="006C5CF3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6C5CF3" w:rsidRDefault="006C5CF3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6C5CF3" w:rsidRDefault="006C5CF3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6C5CF3" w:rsidRDefault="006C5CF3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6C5CF3" w:rsidRDefault="006C5CF3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6C5CF3" w:rsidRDefault="006C5CF3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6C5CF3" w:rsidRDefault="006C5CF3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6C5CF3" w:rsidRDefault="006C5CF3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6C5CF3" w:rsidRDefault="006C5CF3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6C5CF3" w:rsidRDefault="006C5CF3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6C5CF3" w:rsidRDefault="006C5CF3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6C5CF3" w:rsidRDefault="006C5CF3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</w:p>
        </w:tc>
      </w:tr>
    </w:tbl>
    <w:p w:rsidR="006C5CF3" w:rsidRDefault="005E4C76">
      <w:pPr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   </w:t>
      </w:r>
    </w:p>
    <w:p w:rsidR="006C5CF3" w:rsidRDefault="005E4C76">
      <w:pPr>
        <w:spacing w:after="0" w:line="17" w:lineRule="atLeast"/>
        <w:ind w:left="6237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   </w:t>
      </w:r>
    </w:p>
    <w:p w:rsidR="006C5CF3" w:rsidRDefault="006C5CF3">
      <w:pPr>
        <w:spacing w:after="0" w:line="17" w:lineRule="atLeast"/>
        <w:ind w:left="6237"/>
        <w:rPr>
          <w:rFonts w:ascii="Tinos" w:hAnsi="Tinos" w:cs="Tinos"/>
        </w:rPr>
      </w:pPr>
    </w:p>
    <w:p w:rsidR="006C5CF3" w:rsidRDefault="006C5CF3">
      <w:pPr>
        <w:spacing w:after="0" w:line="17" w:lineRule="atLeast"/>
        <w:ind w:left="6237"/>
        <w:rPr>
          <w:rFonts w:ascii="Tinos" w:hAnsi="Tinos" w:cs="Tinos"/>
        </w:rPr>
      </w:pPr>
    </w:p>
    <w:p w:rsidR="006C5CF3" w:rsidRDefault="006C5CF3">
      <w:pPr>
        <w:spacing w:after="0" w:line="17" w:lineRule="atLeast"/>
        <w:rPr>
          <w:rFonts w:ascii="Tinos" w:hAnsi="Tinos" w:cs="Tinos"/>
        </w:rPr>
      </w:pPr>
    </w:p>
    <w:p w:rsidR="006C5CF3" w:rsidRDefault="006C5CF3">
      <w:pPr>
        <w:spacing w:after="0" w:line="17" w:lineRule="atLeast"/>
        <w:rPr>
          <w:rFonts w:ascii="Tinos" w:hAnsi="Tinos" w:cs="Tinos"/>
        </w:rPr>
      </w:pPr>
    </w:p>
    <w:p w:rsidR="006C5CF3" w:rsidRDefault="006C5CF3">
      <w:pPr>
        <w:spacing w:after="0" w:line="17" w:lineRule="atLeast"/>
        <w:rPr>
          <w:rFonts w:ascii="Tinos" w:hAnsi="Tinos" w:cs="Tinos"/>
        </w:rPr>
      </w:pPr>
    </w:p>
    <w:p w:rsidR="006C5CF3" w:rsidRDefault="006C5CF3">
      <w:pPr>
        <w:spacing w:after="0" w:line="17" w:lineRule="atLeast"/>
        <w:rPr>
          <w:rFonts w:ascii="Tinos" w:hAnsi="Tinos" w:cs="Tinos"/>
        </w:rPr>
      </w:pPr>
    </w:p>
    <w:p w:rsidR="006C5CF3" w:rsidRDefault="006C5CF3">
      <w:pPr>
        <w:spacing w:after="0" w:line="17" w:lineRule="atLeast"/>
        <w:rPr>
          <w:rFonts w:ascii="Tinos" w:hAnsi="Tinos" w:cs="Tinos"/>
        </w:rPr>
      </w:pPr>
    </w:p>
    <w:p w:rsidR="006C5CF3" w:rsidRDefault="006C5CF3">
      <w:pPr>
        <w:spacing w:after="0" w:line="17" w:lineRule="atLeast"/>
        <w:rPr>
          <w:rFonts w:ascii="Tinos" w:hAnsi="Tinos" w:cs="Tinos"/>
        </w:rPr>
      </w:pPr>
    </w:p>
    <w:p w:rsidR="006C5CF3" w:rsidRDefault="006C5CF3">
      <w:pPr>
        <w:spacing w:after="0" w:line="17" w:lineRule="atLeast"/>
        <w:rPr>
          <w:rFonts w:ascii="Tinos" w:hAnsi="Tinos" w:cs="Tinos"/>
        </w:rPr>
      </w:pPr>
    </w:p>
    <w:p w:rsidR="006C5CF3" w:rsidRDefault="006C5CF3">
      <w:pPr>
        <w:spacing w:after="0" w:line="17" w:lineRule="atLeast"/>
        <w:rPr>
          <w:rFonts w:ascii="Tinos" w:hAnsi="Tinos" w:cs="Tinos"/>
        </w:rPr>
      </w:pPr>
    </w:p>
    <w:p w:rsidR="006C5CF3" w:rsidRDefault="006C5CF3">
      <w:pPr>
        <w:spacing w:after="0" w:line="17" w:lineRule="atLeast"/>
        <w:rPr>
          <w:rFonts w:ascii="Tinos" w:hAnsi="Tinos" w:cs="Tinos"/>
        </w:rPr>
      </w:pPr>
    </w:p>
    <w:p w:rsidR="006C5CF3" w:rsidRDefault="006C5CF3">
      <w:pPr>
        <w:spacing w:after="0" w:line="17" w:lineRule="atLeast"/>
        <w:ind w:left="6237"/>
        <w:rPr>
          <w:rFonts w:ascii="Tinos" w:hAnsi="Tinos" w:cs="Tinos"/>
        </w:rPr>
      </w:pPr>
    </w:p>
    <w:p w:rsidR="006C5CF3" w:rsidRDefault="005E4C76">
      <w:pPr>
        <w:spacing w:after="0" w:line="17" w:lineRule="atLeast"/>
        <w:ind w:left="6237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</w:t>
      </w:r>
    </w:p>
    <w:p w:rsidR="006C5CF3" w:rsidRDefault="005E4C76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4</w:t>
      </w:r>
    </w:p>
    <w:p w:rsidR="006C5CF3" w:rsidRDefault="005E4C76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6C5CF3" w:rsidRDefault="005E4C76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20___</w:t>
      </w:r>
    </w:p>
    <w:p w:rsidR="006C5CF3" w:rsidRDefault="006C5CF3">
      <w:pPr>
        <w:spacing w:after="0" w:line="17" w:lineRule="atLeast"/>
        <w:ind w:left="6803"/>
        <w:rPr>
          <w:rFonts w:ascii="Tinos" w:hAnsi="Tinos" w:cs="Tinos"/>
          <w:b/>
          <w:bCs/>
        </w:rPr>
      </w:pPr>
    </w:p>
    <w:p w:rsidR="006C5CF3" w:rsidRDefault="005E4C76">
      <w:pPr>
        <w:spacing w:after="0" w:line="17" w:lineRule="atLeast"/>
        <w:jc w:val="center"/>
        <w:rPr>
          <w:rFonts w:ascii="Tinos" w:hAnsi="Tinos" w:cs="Tinos"/>
        </w:rPr>
      </w:pPr>
      <w:r>
        <w:rPr>
          <w:rFonts w:ascii="Tinos" w:eastAsia="Tinos" w:hAnsi="Tinos" w:cs="Tinos"/>
          <w:b/>
        </w:rPr>
        <w:t xml:space="preserve">Условия предоставления обеспечения исполнения обязательств </w:t>
      </w:r>
    </w:p>
    <w:p w:rsidR="006C5CF3" w:rsidRDefault="005E4C76">
      <w:pPr>
        <w:spacing w:after="0" w:line="17" w:lineRule="atLeast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</w:rPr>
        <w:t>при аномально низкой цене</w:t>
      </w:r>
    </w:p>
    <w:p w:rsidR="006C5CF3" w:rsidRDefault="006C5CF3">
      <w:pPr>
        <w:spacing w:after="0" w:line="17" w:lineRule="atLeast"/>
        <w:jc w:val="center"/>
        <w:rPr>
          <w:rFonts w:ascii="Tinos" w:hAnsi="Tinos" w:cs="Tinos"/>
          <w:b/>
          <w:bCs/>
        </w:rPr>
      </w:pPr>
    </w:p>
    <w:p w:rsidR="006C5CF3" w:rsidRDefault="005E4C76" w:rsidP="005E4C76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</w:rPr>
        <w:t>Е</w:t>
      </w:r>
      <w:r>
        <w:rPr>
          <w:rFonts w:ascii="Tinos" w:eastAsia="Tinos" w:hAnsi="Tinos" w:cs="Tinos"/>
          <w:color w:val="000000"/>
          <w:sz w:val="20"/>
          <w:szCs w:val="20"/>
        </w:rPr>
        <w:t>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процент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6C5CF3" w:rsidRDefault="005E4C7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1 (для включения в договоры, заключаемые по результатам закупочных процедур, участниками которых могут быть любые лица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, указанные в ч. 5 ст. 2 Закона 223-ФЗ</w:t>
      </w:r>
    </w:p>
    <w:p w:rsidR="006C5CF3" w:rsidRDefault="005E4C76" w:rsidP="005E4C76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</w:t>
      </w:r>
      <w:r>
        <w:rPr>
          <w:rFonts w:ascii="Tinos" w:eastAsia="Tinos" w:hAnsi="Tinos" w:cs="Tinos"/>
          <w:color w:val="000000"/>
          <w:sz w:val="20"/>
          <w:szCs w:val="20"/>
        </w:rPr>
        <w:t>ние на исполнение обязательств по Договору в размере 5% (пять процентов) от начальной (максимальной)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</w:t>
      </w:r>
      <w:r>
        <w:rPr>
          <w:rFonts w:ascii="Tinos" w:eastAsia="Tinos" w:hAnsi="Tinos" w:cs="Tinos"/>
          <w:color w:val="000000"/>
          <w:sz w:val="20"/>
          <w:szCs w:val="20"/>
        </w:rPr>
        <w:t>величен до 30% (тридцати) от начальной (максимальной) цены Договора (цены лота).</w:t>
      </w:r>
    </w:p>
    <w:p w:rsidR="006C5CF3" w:rsidRDefault="005E4C76" w:rsidP="005E4C76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</w:t>
      </w:r>
      <w:r>
        <w:rPr>
          <w:rFonts w:ascii="Tinos" w:eastAsia="Tinos" w:hAnsi="Tinos" w:cs="Tinos"/>
          <w:color w:val="000000"/>
          <w:sz w:val="20"/>
          <w:szCs w:val="20"/>
        </w:rPr>
        <w:t>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6C5CF3" w:rsidRDefault="005E4C76" w:rsidP="005E4C76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</w:t>
      </w:r>
      <w:r>
        <w:rPr>
          <w:rFonts w:ascii="Tinos" w:eastAsia="Tinos" w:hAnsi="Tinos" w:cs="Tinos"/>
          <w:color w:val="000000"/>
          <w:sz w:val="20"/>
          <w:szCs w:val="20"/>
        </w:rPr>
        <w:t>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</w:t>
      </w:r>
      <w:r>
        <w:rPr>
          <w:rFonts w:ascii="Tinos" w:eastAsia="Tinos" w:hAnsi="Tinos" w:cs="Tinos"/>
          <w:color w:val="000000"/>
          <w:sz w:val="20"/>
          <w:szCs w:val="20"/>
        </w:rPr>
        <w:t>максимальной) цены Договора (цены лота).</w:t>
      </w:r>
    </w:p>
    <w:p w:rsidR="006C5CF3" w:rsidRDefault="005E4C76" w:rsidP="005E4C76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предусмотрены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</w:p>
    <w:p w:rsidR="006C5CF3" w:rsidRDefault="005E4C76" w:rsidP="005E4C76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</w:t>
      </w:r>
      <w:r>
        <w:rPr>
          <w:rFonts w:ascii="Tinos" w:eastAsia="Tinos" w:hAnsi="Tinos" w:cs="Tinos"/>
          <w:color w:val="000000"/>
          <w:sz w:val="20"/>
          <w:szCs w:val="20"/>
        </w:rPr>
        <w:t>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сумма та</w:t>
      </w:r>
      <w:r>
        <w:rPr>
          <w:rFonts w:ascii="Tinos" w:eastAsia="Tinos" w:hAnsi="Tinos" w:cs="Tinos"/>
          <w:color w:val="000000"/>
          <w:sz w:val="20"/>
          <w:szCs w:val="20"/>
        </w:rPr>
        <w:t>кого обеспечения увеличивается в 1,5 (полтора) раза от первоначально установленной, но должна быть не менее размера аванса.</w:t>
      </w:r>
    </w:p>
    <w:p w:rsidR="006C5CF3" w:rsidRDefault="005E4C76" w:rsidP="005E4C76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обеспечен</w:t>
      </w:r>
      <w:r>
        <w:rPr>
          <w:rFonts w:ascii="Tinos" w:eastAsia="Tinos" w:hAnsi="Tinos" w:cs="Tinos"/>
          <w:color w:val="000000"/>
          <w:sz w:val="20"/>
          <w:szCs w:val="20"/>
        </w:rPr>
        <w:t>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 по Договору увеличивается в 1,5 (полтора) раза от первоначально установленной, н</w:t>
      </w:r>
      <w:r>
        <w:rPr>
          <w:rFonts w:ascii="Tinos" w:eastAsia="Tinos" w:hAnsi="Tinos" w:cs="Tinos"/>
          <w:color w:val="000000"/>
          <w:sz w:val="20"/>
          <w:szCs w:val="20"/>
        </w:rPr>
        <w:t>о любом случае должна быть не менее 5% (пяти процентов) от начальной (максимальной) цены Договора (цены лота).</w:t>
      </w:r>
    </w:p>
    <w:p w:rsidR="006C5CF3" w:rsidRDefault="005E4C7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2 (для включения в договоры, заключаемые по результатам закупочных процедур, участниками которых могут быть только субъекты малого и сред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него предпринимательства)</w:t>
      </w:r>
    </w:p>
    <w:p w:rsidR="006C5CF3" w:rsidRDefault="005E4C76" w:rsidP="005E4C76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</w:t>
      </w:r>
      <w:r>
        <w:rPr>
          <w:rFonts w:ascii="Tinos" w:eastAsia="Tinos" w:hAnsi="Tinos" w:cs="Tinos"/>
          <w:color w:val="000000"/>
          <w:sz w:val="20"/>
          <w:szCs w:val="20"/>
        </w:rPr>
        <w:t>ие на исполнение обязательств по Договору в размере 3% (трех процентов) от начальной (максимальной) цены Договора (цены лота).</w:t>
      </w:r>
    </w:p>
    <w:p w:rsidR="006C5CF3" w:rsidRDefault="005E4C76" w:rsidP="005E4C76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обеспечение на исполнение обязательств по Договору,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более 5% (пяти процентов) от начал</w:t>
      </w:r>
      <w:r>
        <w:rPr>
          <w:rFonts w:ascii="Tinos" w:eastAsia="Tinos" w:hAnsi="Tinos" w:cs="Tinos"/>
          <w:color w:val="000000"/>
          <w:sz w:val="20"/>
          <w:szCs w:val="20"/>
        </w:rPr>
        <w:t>ьной (максимальной) цены Договора (цены лота).</w:t>
      </w:r>
    </w:p>
    <w:p w:rsidR="006C5CF3" w:rsidRDefault="005E4C76" w:rsidP="005E4C76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</w:t>
      </w:r>
      <w:r>
        <w:rPr>
          <w:rFonts w:ascii="Tinos" w:eastAsia="Tinos" w:hAnsi="Tinos" w:cs="Tinos"/>
          <w:color w:val="000000"/>
          <w:sz w:val="20"/>
          <w:szCs w:val="20"/>
        </w:rPr>
        <w:t>ложении требуется предоставить обеспечение на исполнение обязательств по Договору в размере аванса. При этом отдельное обеспечение на возврат авансовых платежей не предоставляется.</w:t>
      </w:r>
    </w:p>
    <w:p w:rsidR="006C5CF3" w:rsidRDefault="005E4C76" w:rsidP="005E4C76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</w:t>
      </w:r>
      <w:r>
        <w:rPr>
          <w:rFonts w:ascii="Tinos" w:eastAsia="Tinos" w:hAnsi="Tinos" w:cs="Tinos"/>
          <w:color w:val="000000"/>
          <w:sz w:val="20"/>
          <w:szCs w:val="20"/>
        </w:rPr>
        <w:t>ции, необходимость предоставления Поставщиком обеспечения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</w:t>
      </w:r>
      <w:r>
        <w:rPr>
          <w:rFonts w:ascii="Tinos" w:eastAsia="Tinos" w:hAnsi="Tinos" w:cs="Tinos"/>
          <w:color w:val="000000"/>
          <w:sz w:val="20"/>
          <w:szCs w:val="20"/>
        </w:rPr>
        <w:t>ательств по Договору в размере аванса.</w:t>
      </w:r>
    </w:p>
    <w:p w:rsidR="006C5CF3" w:rsidRDefault="005E4C76" w:rsidP="005E4C76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</w:t>
      </w:r>
      <w:r>
        <w:rPr>
          <w:rFonts w:ascii="Tinos" w:eastAsia="Tinos" w:hAnsi="Tinos" w:cs="Tinos"/>
          <w:color w:val="000000"/>
          <w:sz w:val="20"/>
          <w:szCs w:val="20"/>
        </w:rPr>
        <w:t>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</w:p>
    <w:p w:rsidR="006C5CF3" w:rsidRDefault="005E4C76" w:rsidP="005E4C76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если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согласно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</w:t>
      </w:r>
      <w:r>
        <w:rPr>
          <w:rFonts w:ascii="Tinos" w:eastAsia="Tinos" w:hAnsi="Tinos" w:cs="Tinos"/>
          <w:color w:val="000000"/>
          <w:sz w:val="20"/>
          <w:szCs w:val="20"/>
        </w:rPr>
        <w:t>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</w:t>
      </w:r>
      <w:r>
        <w:rPr>
          <w:rFonts w:ascii="Tinos" w:eastAsia="Tinos" w:hAnsi="Tinos" w:cs="Tinos"/>
          <w:color w:val="000000"/>
          <w:sz w:val="20"/>
          <w:szCs w:val="20"/>
        </w:rPr>
        <w:t>ляется.</w:t>
      </w:r>
    </w:p>
    <w:p w:rsidR="006C5CF3" w:rsidRDefault="005E4C76" w:rsidP="005E4C76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 может быть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</w:t>
      </w:r>
      <w:r>
        <w:rPr>
          <w:rFonts w:ascii="Tinos" w:eastAsia="Tinos" w:hAnsi="Tinos" w:cs="Tinos"/>
          <w:color w:val="000000"/>
          <w:sz w:val="20"/>
          <w:szCs w:val="20"/>
        </w:rPr>
        <w:t>акупки (Поставщиком) самостоятельно. Предоставление обеспечения иным, не указанным в извещении и/или документации о закупке способом, не допускается.</w:t>
      </w:r>
    </w:p>
    <w:p w:rsidR="006C5CF3" w:rsidRDefault="005E4C76" w:rsidP="005E4C76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до заключения Договора.</w:t>
      </w:r>
    </w:p>
    <w:p w:rsidR="006C5CF3" w:rsidRDefault="005E4C76" w:rsidP="005E4C76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</w:t>
      </w:r>
      <w:r>
        <w:rPr>
          <w:rFonts w:ascii="Tinos" w:eastAsia="Tinos" w:hAnsi="Tinos" w:cs="Tinos"/>
          <w:color w:val="000000"/>
          <w:sz w:val="20"/>
          <w:szCs w:val="20"/>
        </w:rPr>
        <w:t>вке товаров/ выполнению работ/ оказанию услуг в соответствии с условиями Договора в полном объеме.</w:t>
      </w:r>
    </w:p>
    <w:p w:rsidR="006C5CF3" w:rsidRDefault="005E4C76" w:rsidP="005E4C76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овором срока исполнения обязательств по Договору. </w:t>
      </w:r>
    </w:p>
    <w:p w:rsidR="006C5CF3" w:rsidRDefault="005E4C76" w:rsidP="005E4C76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</w:t>
      </w:r>
      <w:r>
        <w:rPr>
          <w:rFonts w:ascii="Tinos" w:eastAsia="Tinos" w:hAnsi="Tinos" w:cs="Tinos"/>
          <w:color w:val="000000"/>
          <w:sz w:val="20"/>
          <w:szCs w:val="20"/>
        </w:rPr>
        <w:t>тся на расчетный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6C5CF3" w:rsidRDefault="005E4C76" w:rsidP="005E4C76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</w:t>
      </w:r>
      <w:r>
        <w:rPr>
          <w:rFonts w:ascii="Tinos" w:eastAsia="Tinos" w:hAnsi="Tinos" w:cs="Tinos"/>
          <w:color w:val="000000"/>
          <w:sz w:val="20"/>
          <w:szCs w:val="20"/>
        </w:rPr>
        <w:t>учае принятия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</w:t>
      </w:r>
      <w:r>
        <w:rPr>
          <w:rFonts w:ascii="Tinos" w:eastAsia="Tinos" w:hAnsi="Tinos" w:cs="Tinos"/>
          <w:color w:val="000000"/>
          <w:sz w:val="20"/>
          <w:szCs w:val="20"/>
        </w:rPr>
        <w:t>антам, установленным в извещении и/или документации о закупке.</w:t>
      </w:r>
    </w:p>
    <w:p w:rsidR="006C5CF3" w:rsidRDefault="005E4C76" w:rsidP="005E4C76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</w:t>
      </w:r>
      <w:r>
        <w:rPr>
          <w:rFonts w:ascii="Tinos" w:eastAsia="Tinos" w:hAnsi="Tinos" w:cs="Tinos"/>
          <w:color w:val="000000"/>
          <w:sz w:val="20"/>
          <w:szCs w:val="20"/>
        </w:rPr>
        <w:t>спорядительными документами Покупателя, регламентирующим порядок работы с обеспечением.</w:t>
      </w:r>
    </w:p>
    <w:p w:rsidR="006C5CF3" w:rsidRDefault="005E4C76" w:rsidP="005E4C76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</w:t>
      </w:r>
      <w:r>
        <w:rPr>
          <w:rFonts w:ascii="Tinos" w:eastAsia="Tinos" w:hAnsi="Tinos" w:cs="Tinos"/>
          <w:color w:val="000000"/>
          <w:sz w:val="20"/>
          <w:szCs w:val="20"/>
        </w:rPr>
        <w:t>ений.</w:t>
      </w:r>
    </w:p>
    <w:p w:rsidR="006C5CF3" w:rsidRDefault="005E4C76" w:rsidP="005E4C76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в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условия предоставления обеспечения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</w:t>
      </w:r>
      <w:r>
        <w:rPr>
          <w:rFonts w:ascii="Tinos" w:eastAsia="Tinos" w:hAnsi="Tinos" w:cs="Tinos"/>
          <w:color w:val="000000"/>
          <w:sz w:val="20"/>
          <w:szCs w:val="20"/>
        </w:rPr>
        <w:t>и документами Покупателя.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 w:rsidR="006C5CF3">
        <w:trPr>
          <w:trHeight w:val="1015"/>
        </w:trPr>
        <w:tc>
          <w:tcPr>
            <w:tcW w:w="4819" w:type="dxa"/>
          </w:tcPr>
          <w:p w:rsidR="006C5CF3" w:rsidRDefault="006C5CF3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6C5CF3" w:rsidRDefault="005E4C76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6C5CF3" w:rsidRDefault="006C5CF3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6C5CF3" w:rsidRDefault="005E4C76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А.В. Лукин /</w:t>
            </w:r>
          </w:p>
        </w:tc>
        <w:tc>
          <w:tcPr>
            <w:tcW w:w="5102" w:type="dxa"/>
          </w:tcPr>
          <w:p w:rsidR="006C5CF3" w:rsidRDefault="006C5CF3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6C5CF3" w:rsidRDefault="005E4C76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116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6C5CF3" w:rsidRDefault="006C5CF3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4061"/>
              <w:jc w:val="both"/>
              <w:rPr>
                <w:rFonts w:ascii="Tinos" w:hAnsi="Tinos" w:cs="Tinos"/>
                <w:b/>
                <w:bCs/>
              </w:rPr>
            </w:pPr>
          </w:p>
          <w:p w:rsidR="006C5CF3" w:rsidRDefault="005E4C76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____ /</w:t>
            </w:r>
          </w:p>
        </w:tc>
      </w:tr>
      <w:tr w:rsidR="006C5CF3">
        <w:trPr>
          <w:trHeight w:val="395"/>
        </w:trPr>
        <w:tc>
          <w:tcPr>
            <w:tcW w:w="4819" w:type="dxa"/>
          </w:tcPr>
          <w:p w:rsidR="006C5CF3" w:rsidRDefault="005E4C76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  <w:tc>
          <w:tcPr>
            <w:tcW w:w="5102" w:type="dxa"/>
          </w:tcPr>
          <w:p w:rsidR="006C5CF3" w:rsidRDefault="005E4C76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</w:tr>
      <w:tr w:rsidR="006C5CF3">
        <w:trPr>
          <w:trHeight w:val="762"/>
        </w:trPr>
        <w:tc>
          <w:tcPr>
            <w:tcW w:w="4819" w:type="dxa"/>
          </w:tcPr>
          <w:p w:rsidR="006C5CF3" w:rsidRDefault="006C5CF3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6C5CF3" w:rsidRDefault="005E4C76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«_____»_____________20___г.</w:t>
            </w:r>
          </w:p>
        </w:tc>
        <w:tc>
          <w:tcPr>
            <w:tcW w:w="5102" w:type="dxa"/>
          </w:tcPr>
          <w:p w:rsidR="006C5CF3" w:rsidRDefault="006C5CF3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6C5CF3" w:rsidRDefault="005E4C76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 _____________20___г.</w:t>
            </w:r>
          </w:p>
          <w:p w:rsidR="006C5CF3" w:rsidRDefault="006C5CF3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6C5CF3" w:rsidRDefault="006C5CF3">
      <w:pPr>
        <w:spacing w:after="0" w:line="17" w:lineRule="atLeast"/>
        <w:ind w:firstLine="709"/>
        <w:rPr>
          <w:rFonts w:ascii="Tinos" w:hAnsi="Tinos" w:cs="Tinos"/>
        </w:rPr>
      </w:pPr>
    </w:p>
    <w:sectPr w:rsidR="006C5CF3">
      <w:type w:val="continuous"/>
      <w:pgSz w:w="11906" w:h="16838"/>
      <w:pgMar w:top="709" w:right="991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5CF3" w:rsidRDefault="005E4C76">
      <w:pPr>
        <w:spacing w:after="0" w:line="240" w:lineRule="auto"/>
      </w:pPr>
      <w:r>
        <w:separator/>
      </w:r>
    </w:p>
  </w:endnote>
  <w:endnote w:type="continuationSeparator" w:id="0">
    <w:p w:rsidR="006C5CF3" w:rsidRDefault="005E4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n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6C5CF3" w:rsidRDefault="005E4C76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18</w:t>
        </w:r>
        <w:r>
          <w:fldChar w:fldCharType="end"/>
        </w:r>
      </w:p>
    </w:sdtContent>
  </w:sdt>
  <w:p w:rsidR="006C5CF3" w:rsidRDefault="006C5CF3">
    <w:pPr>
      <w:pStyle w:val="af9"/>
    </w:pPr>
  </w:p>
  <w:p w:rsidR="006C5CF3" w:rsidRDefault="006C5CF3">
    <w:pPr>
      <w:pStyle w:val="af9"/>
    </w:pPr>
  </w:p>
  <w:p w:rsidR="006C5CF3" w:rsidRDefault="006C5CF3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5CF3" w:rsidRDefault="005E4C76">
      <w:pPr>
        <w:spacing w:after="0" w:line="240" w:lineRule="auto"/>
      </w:pPr>
      <w:r>
        <w:separator/>
      </w:r>
    </w:p>
  </w:footnote>
  <w:footnote w:type="continuationSeparator" w:id="0">
    <w:p w:rsidR="006C5CF3" w:rsidRDefault="005E4C76">
      <w:pPr>
        <w:spacing w:after="0" w:line="240" w:lineRule="auto"/>
      </w:pPr>
      <w:r>
        <w:continuationSeparator/>
      </w:r>
    </w:p>
  </w:footnote>
  <w:footnote w:id="1">
    <w:p w:rsidR="006C5CF3" w:rsidRDefault="005E4C76">
      <w:pPr>
        <w:pStyle w:val="aa"/>
        <w:spacing w:before="0" w:after="0" w:line="17" w:lineRule="atLeast"/>
        <w:jc w:val="both"/>
        <w:rPr>
          <w:i/>
        </w:rPr>
      </w:pPr>
      <w:r>
        <w:rPr>
          <w:rStyle w:val="af4"/>
          <w:i/>
          <w:sz w:val="18"/>
          <w:szCs w:val="18"/>
        </w:rPr>
        <w:footnoteRef/>
      </w:r>
      <w:r>
        <w:rPr>
          <w:i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6C5CF3" w:rsidRDefault="005E4C76">
      <w:pPr>
        <w:pStyle w:val="17"/>
        <w:tabs>
          <w:tab w:val="left" w:pos="-142"/>
        </w:tabs>
        <w:spacing w:before="0" w:after="0" w:line="17" w:lineRule="atLeast"/>
        <w:rPr>
          <w:i/>
        </w:rPr>
      </w:pPr>
      <w:r>
        <w:rPr>
          <w:rStyle w:val="18"/>
          <w:rFonts w:ascii="Tinos" w:eastAsia="Tinos" w:hAnsi="Tinos" w:cs="Tinos"/>
          <w:sz w:val="18"/>
          <w:szCs w:val="18"/>
        </w:rPr>
        <w:footnoteRef/>
      </w:r>
      <w:r>
        <w:rPr>
          <w:rStyle w:val="18"/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Включается, если договором предусмотрено обеспечение в форме независимой гарантии.</w:t>
      </w:r>
    </w:p>
  </w:footnote>
  <w:footnote w:id="3">
    <w:p w:rsidR="006C5CF3" w:rsidRDefault="005E4C76">
      <w:pPr>
        <w:pStyle w:val="aa"/>
        <w:spacing w:before="0" w:after="0" w:line="17" w:lineRule="atLeast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</w:t>
      </w:r>
      <w:r>
        <w:rPr>
          <w:rFonts w:ascii="Tinos" w:eastAsia="Tinos" w:hAnsi="Tinos" w:cs="Tinos"/>
          <w:i/>
          <w:sz w:val="18"/>
          <w:szCs w:val="18"/>
        </w:rPr>
        <w:t>те Поставщика поданной на участие в закупочной процедуре.</w:t>
      </w:r>
    </w:p>
  </w:footnote>
  <w:footnote w:id="4">
    <w:p w:rsidR="006C5CF3" w:rsidRDefault="005E4C76">
      <w:pPr>
        <w:pStyle w:val="aa"/>
        <w:spacing w:before="0" w:after="0" w:line="17" w:lineRule="atLeast"/>
        <w:rPr>
          <w:sz w:val="22"/>
          <w:szCs w:val="22"/>
          <w:lang w:eastAsia="ar-SA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Пункт указывается в случае применения обеспечения (выбирается вариант в соответствии с условиями обеспечения).</w:t>
      </w:r>
    </w:p>
  </w:footnote>
  <w:footnote w:id="5">
    <w:p w:rsidR="006C5CF3" w:rsidRDefault="005E4C76">
      <w:pPr>
        <w:pStyle w:val="aa"/>
        <w:spacing w:before="0" w:after="0" w:line="17" w:lineRule="atLeast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Условия применения и содержание может быть скорректировано в соответствии с организ</w:t>
      </w:r>
      <w:r>
        <w:rPr>
          <w:rFonts w:ascii="Tinos" w:eastAsia="Tinos" w:hAnsi="Tinos" w:cs="Tinos"/>
          <w:i/>
          <w:sz w:val="18"/>
          <w:szCs w:val="18"/>
        </w:rPr>
        <w:t>ационно-распорядительным документом Покупателя и протоколом закупочного органа Покупателя.</w:t>
      </w:r>
    </w:p>
  </w:footnote>
  <w:footnote w:id="6">
    <w:p w:rsidR="006C5CF3" w:rsidRDefault="005E4C76">
      <w:pPr>
        <w:pStyle w:val="aa"/>
        <w:spacing w:before="0" w:after="0" w:line="17" w:lineRule="atLeast"/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Условия об обеспечении включаются в соответствии с организационно-распорядительным документом Покупателя и протоколом закупочного органа Покупателя. В соответствии</w:t>
      </w:r>
      <w:r>
        <w:rPr>
          <w:rFonts w:ascii="Tinos" w:eastAsia="Tinos" w:hAnsi="Tinos" w:cs="Tinos"/>
          <w:i/>
          <w:sz w:val="18"/>
          <w:szCs w:val="18"/>
        </w:rPr>
        <w:t xml:space="preserve"> с п.8.1.15.10 Единого Стандарта закупок ПАО «Россети» (Положение о закупке) обеспечение исполнения договора, заключенного по результатам спецторгов, предоставляется Поставщиком до заключения договора. С учетом выбранного субъектом МСП на стадии закупки сп</w:t>
      </w:r>
      <w:r>
        <w:rPr>
          <w:rFonts w:ascii="Tinos" w:eastAsia="Tinos" w:hAnsi="Tinos" w:cs="Tinos"/>
          <w:i/>
          <w:sz w:val="18"/>
          <w:szCs w:val="18"/>
        </w:rPr>
        <w:t>особа обеспечения раздел корректируется.</w:t>
      </w:r>
    </w:p>
  </w:footnote>
  <w:footnote w:id="7">
    <w:p w:rsidR="006C5CF3" w:rsidRDefault="005E4C76">
      <w:pPr>
        <w:pStyle w:val="aa"/>
        <w:spacing w:before="0" w:after="0" w:line="17" w:lineRule="atLeast"/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bCs/>
          <w:i/>
          <w:sz w:val="18"/>
          <w:szCs w:val="18"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rPr>
          <w:rFonts w:ascii="Tinos" w:eastAsia="Tinos" w:hAnsi="Tinos" w:cs="Tinos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E5DFA"/>
    <w:multiLevelType w:val="hybridMultilevel"/>
    <w:tmpl w:val="30045BFE"/>
    <w:lvl w:ilvl="0" w:tplc="9BFA7108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E2126D0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B80E1F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B828E0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EA6AAF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ACE614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6CE2F7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6DAA8F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40C49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 w15:restartNumberingAfterBreak="0">
    <w:nsid w:val="0CEA0C93"/>
    <w:multiLevelType w:val="multilevel"/>
    <w:tmpl w:val="9F786D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AA1F32"/>
    <w:multiLevelType w:val="multilevel"/>
    <w:tmpl w:val="A86CA15A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" w15:restartNumberingAfterBreak="0">
    <w:nsid w:val="1B6C2A73"/>
    <w:multiLevelType w:val="multilevel"/>
    <w:tmpl w:val="7F2E67FE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4" w15:restartNumberingAfterBreak="0">
    <w:nsid w:val="1B7D33C0"/>
    <w:multiLevelType w:val="multilevel"/>
    <w:tmpl w:val="D2E67AD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A357753"/>
    <w:multiLevelType w:val="multilevel"/>
    <w:tmpl w:val="07A6E6D4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6" w15:restartNumberingAfterBreak="0">
    <w:nsid w:val="2EE5569C"/>
    <w:multiLevelType w:val="multilevel"/>
    <w:tmpl w:val="1A8CAE3A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7" w15:restartNumberingAfterBreak="0">
    <w:nsid w:val="3D6E6F62"/>
    <w:multiLevelType w:val="hybridMultilevel"/>
    <w:tmpl w:val="A148BA84"/>
    <w:lvl w:ilvl="0" w:tplc="085C17A4">
      <w:start w:val="1"/>
      <w:numFmt w:val="decimal"/>
      <w:lvlText w:val="%1."/>
      <w:lvlJc w:val="left"/>
      <w:pPr>
        <w:ind w:left="709" w:hanging="360"/>
      </w:pPr>
    </w:lvl>
    <w:lvl w:ilvl="1" w:tplc="625258E0">
      <w:start w:val="1"/>
      <w:numFmt w:val="lowerLetter"/>
      <w:lvlText w:val="%2."/>
      <w:lvlJc w:val="left"/>
      <w:pPr>
        <w:ind w:left="1429" w:hanging="360"/>
      </w:pPr>
    </w:lvl>
    <w:lvl w:ilvl="2" w:tplc="F68CE728">
      <w:start w:val="1"/>
      <w:numFmt w:val="lowerRoman"/>
      <w:lvlText w:val="%3."/>
      <w:lvlJc w:val="right"/>
      <w:pPr>
        <w:ind w:left="2149" w:hanging="180"/>
      </w:pPr>
    </w:lvl>
    <w:lvl w:ilvl="3" w:tplc="8FDA13C8">
      <w:start w:val="1"/>
      <w:numFmt w:val="decimal"/>
      <w:lvlText w:val="%4."/>
      <w:lvlJc w:val="left"/>
      <w:pPr>
        <w:ind w:left="2869" w:hanging="360"/>
      </w:pPr>
    </w:lvl>
    <w:lvl w:ilvl="4" w:tplc="61929E82">
      <w:start w:val="1"/>
      <w:numFmt w:val="lowerLetter"/>
      <w:lvlText w:val="%5."/>
      <w:lvlJc w:val="left"/>
      <w:pPr>
        <w:ind w:left="3589" w:hanging="360"/>
      </w:pPr>
    </w:lvl>
    <w:lvl w:ilvl="5" w:tplc="64860868">
      <w:start w:val="1"/>
      <w:numFmt w:val="lowerRoman"/>
      <w:lvlText w:val="%6."/>
      <w:lvlJc w:val="right"/>
      <w:pPr>
        <w:ind w:left="4309" w:hanging="180"/>
      </w:pPr>
    </w:lvl>
    <w:lvl w:ilvl="6" w:tplc="DE3AE980">
      <w:start w:val="1"/>
      <w:numFmt w:val="decimal"/>
      <w:lvlText w:val="%7."/>
      <w:lvlJc w:val="left"/>
      <w:pPr>
        <w:ind w:left="5029" w:hanging="360"/>
      </w:pPr>
    </w:lvl>
    <w:lvl w:ilvl="7" w:tplc="6ABC4D24">
      <w:start w:val="1"/>
      <w:numFmt w:val="lowerLetter"/>
      <w:lvlText w:val="%8."/>
      <w:lvlJc w:val="left"/>
      <w:pPr>
        <w:ind w:left="5749" w:hanging="360"/>
      </w:pPr>
    </w:lvl>
    <w:lvl w:ilvl="8" w:tplc="F0C6A0C4">
      <w:start w:val="1"/>
      <w:numFmt w:val="lowerRoman"/>
      <w:lvlText w:val="%9."/>
      <w:lvlJc w:val="right"/>
      <w:pPr>
        <w:ind w:left="6469" w:hanging="180"/>
      </w:pPr>
    </w:lvl>
  </w:abstractNum>
  <w:abstractNum w:abstractNumId="8" w15:restartNumberingAfterBreak="0">
    <w:nsid w:val="456912CD"/>
    <w:multiLevelType w:val="hybridMultilevel"/>
    <w:tmpl w:val="E6421812"/>
    <w:lvl w:ilvl="0" w:tplc="C61A866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5E4E0C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3E86F70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502188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18A13B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B7AFEF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2180776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5B05AA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BCE9D9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4D71350D"/>
    <w:multiLevelType w:val="multilevel"/>
    <w:tmpl w:val="21B6CA0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0" w15:restartNumberingAfterBreak="0">
    <w:nsid w:val="57DE382B"/>
    <w:multiLevelType w:val="hybridMultilevel"/>
    <w:tmpl w:val="1456903E"/>
    <w:lvl w:ilvl="0" w:tplc="3194499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C1F8C2A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35B0ED1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4C699F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BF2A68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82EDB2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8F04E0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7C8257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94A2B1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5AC50895"/>
    <w:multiLevelType w:val="hybridMultilevel"/>
    <w:tmpl w:val="DF1A7614"/>
    <w:lvl w:ilvl="0" w:tplc="62B06BA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C7B4FA0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326739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640747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C86190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B6C8A7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5E72A11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17C0FF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99A57D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5C1B3E88"/>
    <w:multiLevelType w:val="hybridMultilevel"/>
    <w:tmpl w:val="3180868A"/>
    <w:lvl w:ilvl="0" w:tplc="C7B0420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7020E84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D5C1A9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A1C4D4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00442C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4BC342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7D0EDD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2DA48E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1C4497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60060DC8"/>
    <w:multiLevelType w:val="multilevel"/>
    <w:tmpl w:val="7BCE191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66AD3E97"/>
    <w:multiLevelType w:val="hybridMultilevel"/>
    <w:tmpl w:val="E4623FBC"/>
    <w:lvl w:ilvl="0" w:tplc="A10A891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7994B26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6B81F9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16605A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87877A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1ACDCA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393AB08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55A7F7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4A6867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6C281AF5"/>
    <w:multiLevelType w:val="multilevel"/>
    <w:tmpl w:val="D25CBE30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16" w15:restartNumberingAfterBreak="0">
    <w:nsid w:val="74676295"/>
    <w:multiLevelType w:val="hybridMultilevel"/>
    <w:tmpl w:val="5CA0F76E"/>
    <w:lvl w:ilvl="0" w:tplc="E01AF8A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96CD6F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876943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CEE53B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6B0ABA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15EC14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6152E2B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71A0F1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2D7E81D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7A921875"/>
    <w:multiLevelType w:val="multilevel"/>
    <w:tmpl w:val="E00A8C9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1"/>
  </w:num>
  <w:num w:numId="6">
    <w:abstractNumId w:val="17"/>
  </w:num>
  <w:num w:numId="7">
    <w:abstractNumId w:val="13"/>
  </w:num>
  <w:num w:numId="8">
    <w:abstractNumId w:val="4"/>
  </w:num>
  <w:num w:numId="9">
    <w:abstractNumId w:val="11"/>
  </w:num>
  <w:num w:numId="10">
    <w:abstractNumId w:val="14"/>
  </w:num>
  <w:num w:numId="11">
    <w:abstractNumId w:val="16"/>
  </w:num>
  <w:num w:numId="12">
    <w:abstractNumId w:val="10"/>
  </w:num>
  <w:num w:numId="13">
    <w:abstractNumId w:val="15"/>
  </w:num>
  <w:num w:numId="14">
    <w:abstractNumId w:val="5"/>
  </w:num>
  <w:num w:numId="15">
    <w:abstractNumId w:val="7"/>
  </w:num>
  <w:num w:numId="16">
    <w:abstractNumId w:val="8"/>
  </w:num>
  <w:num w:numId="17">
    <w:abstractNumId w:val="12"/>
  </w:num>
  <w:num w:numId="18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CF3"/>
    <w:rsid w:val="005E4C76"/>
    <w:rsid w:val="006C5C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1AFDF"/>
  <w15:docId w15:val="{9FE9221A-CE36-4C07-8A44-9D20813E1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8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styleId="2e">
    <w:name w:val="Body Text Indent 2"/>
    <w:basedOn w:val="a"/>
    <w:link w:val="2f"/>
    <w:uiPriority w:val="99"/>
    <w:semiHidden/>
    <w:unhideWhenUsed/>
    <w:pPr>
      <w:spacing w:after="120" w:line="480" w:lineRule="auto"/>
      <w:ind w:left="283"/>
    </w:pPr>
  </w:style>
  <w:style w:type="character" w:customStyle="1" w:styleId="2f">
    <w:name w:val="Основной текст с отступом 2 Знак"/>
    <w:basedOn w:val="a0"/>
    <w:link w:val="2e"/>
    <w:uiPriority w:val="99"/>
    <w:semiHidden/>
  </w:style>
  <w:style w:type="paragraph" w:customStyle="1" w:styleId="16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7">
    <w:name w:val="Текст сноски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8">
    <w:name w:val="Знак сноски1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v.rosseti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8EE73-B5EB-4204-B3C7-CAD61D719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9256</Words>
  <Characters>52765</Characters>
  <Application>Microsoft Office Word</Application>
  <DocSecurity>0</DocSecurity>
  <Lines>439</Lines>
  <Paragraphs>123</Paragraphs>
  <ScaleCrop>false</ScaleCrop>
  <Company>Microsoft</Company>
  <LinksUpToDate>false</LinksUpToDate>
  <CharactersWithSpaces>61898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192</cp:revision>
  <dcterms:created xsi:type="dcterms:W3CDTF">2023-08-25T12:30:00Z</dcterms:created>
  <dcterms:modified xsi:type="dcterms:W3CDTF">2025-10-10T01:51:00Z</dcterms:modified>
</cp:coreProperties>
</file>